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AF" w:rsidRPr="00E9035B" w:rsidRDefault="00AA5CAF" w:rsidP="00E9035B">
      <w:pPr>
        <w:spacing w:line="360" w:lineRule="auto"/>
        <w:outlineLvl w:val="3"/>
        <w:rPr>
          <w:b/>
          <w:sz w:val="28"/>
          <w:szCs w:val="28"/>
        </w:rPr>
      </w:pPr>
      <w:r w:rsidRPr="00E9035B">
        <w:rPr>
          <w:b/>
          <w:sz w:val="28"/>
          <w:szCs w:val="28"/>
        </w:rPr>
        <w:t>УДК:</w:t>
      </w:r>
      <w:r w:rsidR="00770FC8">
        <w:rPr>
          <w:b/>
          <w:sz w:val="28"/>
          <w:szCs w:val="28"/>
        </w:rPr>
        <w:t>616.951.6: 614.4:(470.61)</w:t>
      </w:r>
    </w:p>
    <w:p w:rsidR="00AA5CAF" w:rsidRPr="00463891" w:rsidRDefault="00AA5CAF" w:rsidP="00DA03CE">
      <w:pPr>
        <w:jc w:val="center"/>
        <w:outlineLvl w:val="3"/>
        <w:rPr>
          <w:sz w:val="28"/>
          <w:szCs w:val="28"/>
        </w:rPr>
      </w:pPr>
      <w:r w:rsidRPr="00E9035B">
        <w:rPr>
          <w:sz w:val="28"/>
          <w:szCs w:val="28"/>
        </w:rPr>
        <w:t>Логвин Ф.В.</w:t>
      </w:r>
      <w:r w:rsidR="00260252" w:rsidRPr="00E9035B">
        <w:rPr>
          <w:sz w:val="28"/>
          <w:szCs w:val="28"/>
          <w:vertAlign w:val="superscript"/>
        </w:rPr>
        <w:t>1</w:t>
      </w:r>
      <w:r w:rsidRPr="00E9035B">
        <w:rPr>
          <w:sz w:val="28"/>
          <w:szCs w:val="28"/>
        </w:rPr>
        <w:t>, Кондратенко Т.А.</w:t>
      </w:r>
      <w:r w:rsidR="00260252" w:rsidRPr="00E9035B">
        <w:rPr>
          <w:sz w:val="28"/>
          <w:szCs w:val="28"/>
          <w:vertAlign w:val="superscript"/>
        </w:rPr>
        <w:t>1</w:t>
      </w:r>
      <w:r w:rsidR="00260252" w:rsidRPr="00E9035B">
        <w:rPr>
          <w:sz w:val="28"/>
          <w:szCs w:val="28"/>
        </w:rPr>
        <w:t>, Водяницкая С</w:t>
      </w:r>
      <w:r w:rsidRPr="00E9035B">
        <w:rPr>
          <w:sz w:val="28"/>
          <w:szCs w:val="28"/>
        </w:rPr>
        <w:t>.Ю.</w:t>
      </w:r>
      <w:r w:rsidR="00260252" w:rsidRPr="00E9035B">
        <w:rPr>
          <w:sz w:val="28"/>
          <w:szCs w:val="28"/>
          <w:vertAlign w:val="superscript"/>
        </w:rPr>
        <w:t>2</w:t>
      </w:r>
      <w:r w:rsidRPr="00E9035B">
        <w:rPr>
          <w:sz w:val="28"/>
          <w:szCs w:val="28"/>
        </w:rPr>
        <w:t>, Рыжова А.А.</w:t>
      </w:r>
      <w:r w:rsidR="00260252" w:rsidRPr="00E9035B">
        <w:rPr>
          <w:sz w:val="28"/>
          <w:szCs w:val="28"/>
          <w:vertAlign w:val="superscript"/>
        </w:rPr>
        <w:t>2</w:t>
      </w:r>
      <w:r w:rsidRPr="00E9035B">
        <w:rPr>
          <w:sz w:val="28"/>
          <w:szCs w:val="28"/>
        </w:rPr>
        <w:t xml:space="preserve">, </w:t>
      </w:r>
      <w:r w:rsidR="002A1E81" w:rsidRPr="00E9035B">
        <w:rPr>
          <w:sz w:val="28"/>
          <w:szCs w:val="28"/>
        </w:rPr>
        <w:t>Баташев В.В.</w:t>
      </w:r>
      <w:r w:rsidR="002A1E81" w:rsidRPr="00E9035B">
        <w:rPr>
          <w:sz w:val="28"/>
          <w:szCs w:val="28"/>
          <w:vertAlign w:val="superscript"/>
        </w:rPr>
        <w:t>2</w:t>
      </w:r>
      <w:r w:rsidR="002A1E81" w:rsidRPr="00E9035B">
        <w:rPr>
          <w:sz w:val="28"/>
          <w:szCs w:val="28"/>
        </w:rPr>
        <w:t xml:space="preserve">, </w:t>
      </w:r>
      <w:r w:rsidRPr="00E9035B">
        <w:rPr>
          <w:sz w:val="28"/>
          <w:szCs w:val="28"/>
        </w:rPr>
        <w:t>Водопьянов А.С.</w:t>
      </w:r>
      <w:r w:rsidR="00260252" w:rsidRPr="00E9035B">
        <w:rPr>
          <w:sz w:val="28"/>
          <w:szCs w:val="28"/>
          <w:vertAlign w:val="superscript"/>
        </w:rPr>
        <w:t>2</w:t>
      </w:r>
      <w:r w:rsidRPr="00E9035B">
        <w:rPr>
          <w:sz w:val="28"/>
          <w:szCs w:val="28"/>
        </w:rPr>
        <w:t>, Водопьянов С.О.</w:t>
      </w:r>
      <w:r w:rsidR="00260252" w:rsidRPr="00E9035B">
        <w:rPr>
          <w:sz w:val="28"/>
          <w:szCs w:val="28"/>
          <w:vertAlign w:val="superscript"/>
        </w:rPr>
        <w:t>2</w:t>
      </w:r>
      <w:r w:rsidRPr="00E9035B">
        <w:rPr>
          <w:sz w:val="28"/>
          <w:szCs w:val="28"/>
        </w:rPr>
        <w:t>, Олейник</w:t>
      </w:r>
      <w:r w:rsidR="00F51933">
        <w:rPr>
          <w:sz w:val="28"/>
          <w:szCs w:val="28"/>
        </w:rPr>
        <w:t>ов</w:t>
      </w:r>
      <w:r w:rsidRPr="00E9035B">
        <w:rPr>
          <w:sz w:val="28"/>
          <w:szCs w:val="28"/>
        </w:rPr>
        <w:t xml:space="preserve"> И.П.</w:t>
      </w:r>
      <w:r w:rsidR="00260252" w:rsidRPr="00E9035B">
        <w:rPr>
          <w:sz w:val="28"/>
          <w:szCs w:val="28"/>
          <w:vertAlign w:val="superscript"/>
        </w:rPr>
        <w:t>2</w:t>
      </w:r>
      <w:r w:rsidRPr="00E9035B">
        <w:rPr>
          <w:sz w:val="28"/>
          <w:szCs w:val="28"/>
        </w:rPr>
        <w:t xml:space="preserve">, Жилин </w:t>
      </w:r>
      <w:r w:rsidR="005264A3" w:rsidRPr="00E9035B">
        <w:rPr>
          <w:sz w:val="28"/>
          <w:szCs w:val="28"/>
        </w:rPr>
        <w:t>В.Г.</w:t>
      </w:r>
      <w:r w:rsidR="00260252" w:rsidRPr="00E9035B">
        <w:rPr>
          <w:sz w:val="28"/>
          <w:szCs w:val="28"/>
          <w:vertAlign w:val="superscript"/>
        </w:rPr>
        <w:t>3</w:t>
      </w:r>
      <w:r w:rsidR="005264A3" w:rsidRPr="00E9035B">
        <w:rPr>
          <w:sz w:val="28"/>
          <w:szCs w:val="28"/>
        </w:rPr>
        <w:t>, Швагер М.М.</w:t>
      </w:r>
      <w:r w:rsidR="00260252" w:rsidRPr="00E9035B">
        <w:rPr>
          <w:sz w:val="28"/>
          <w:szCs w:val="28"/>
          <w:vertAlign w:val="superscript"/>
        </w:rPr>
        <w:t>4</w:t>
      </w:r>
      <w:r w:rsidR="00463891">
        <w:rPr>
          <w:sz w:val="28"/>
          <w:szCs w:val="28"/>
        </w:rPr>
        <w:t xml:space="preserve">, </w:t>
      </w:r>
      <w:proofErr w:type="spellStart"/>
      <w:r w:rsidR="00463891">
        <w:rPr>
          <w:sz w:val="28"/>
          <w:szCs w:val="28"/>
        </w:rPr>
        <w:t>Тютюнькова</w:t>
      </w:r>
      <w:proofErr w:type="spellEnd"/>
      <w:r w:rsidR="00463891">
        <w:rPr>
          <w:sz w:val="28"/>
          <w:szCs w:val="28"/>
        </w:rPr>
        <w:t xml:space="preserve"> Н.Г.</w:t>
      </w:r>
      <w:r w:rsidR="00463891" w:rsidRPr="00463891">
        <w:rPr>
          <w:sz w:val="28"/>
          <w:szCs w:val="28"/>
          <w:vertAlign w:val="superscript"/>
        </w:rPr>
        <w:t>1</w:t>
      </w:r>
    </w:p>
    <w:p w:rsidR="00AA5CAF" w:rsidRPr="00E9035B" w:rsidRDefault="00AA5CAF" w:rsidP="00DA03CE">
      <w:pPr>
        <w:jc w:val="center"/>
        <w:outlineLvl w:val="3"/>
        <w:rPr>
          <w:b/>
          <w:sz w:val="28"/>
          <w:szCs w:val="28"/>
        </w:rPr>
      </w:pPr>
    </w:p>
    <w:p w:rsidR="001245A4" w:rsidRPr="00E9035B" w:rsidRDefault="001245A4" w:rsidP="00DA03CE">
      <w:pPr>
        <w:jc w:val="center"/>
        <w:outlineLvl w:val="3"/>
        <w:rPr>
          <w:b/>
          <w:sz w:val="28"/>
          <w:szCs w:val="28"/>
        </w:rPr>
      </w:pPr>
      <w:r w:rsidRPr="00E9035B">
        <w:rPr>
          <w:b/>
          <w:sz w:val="28"/>
          <w:szCs w:val="28"/>
        </w:rPr>
        <w:t xml:space="preserve">РЕЗУЛЬТАТЫ КОМПЛЕКСНОЙ ОЦЕНКИ </w:t>
      </w:r>
      <w:r w:rsidRPr="00E9035B">
        <w:rPr>
          <w:b/>
          <w:sz w:val="28"/>
          <w:szCs w:val="28"/>
        </w:rPr>
        <w:br/>
        <w:t xml:space="preserve">ТЕРРИТОРИИ РОСТОВСКОЙ ОБЛАСТИ </w:t>
      </w:r>
      <w:r w:rsidRPr="00E9035B">
        <w:rPr>
          <w:b/>
          <w:color w:val="0D0D0D"/>
          <w:sz w:val="28"/>
          <w:szCs w:val="28"/>
        </w:rPr>
        <w:t>ПО СИБИРСКОЙ ЯЗВЕ</w:t>
      </w:r>
      <w:r w:rsidRPr="00E9035B">
        <w:rPr>
          <w:b/>
          <w:color w:val="0D0D0D"/>
          <w:sz w:val="28"/>
          <w:szCs w:val="28"/>
        </w:rPr>
        <w:br/>
      </w:r>
      <w:r w:rsidRPr="00E9035B">
        <w:rPr>
          <w:b/>
          <w:sz w:val="28"/>
          <w:szCs w:val="28"/>
        </w:rPr>
        <w:t>ПО СТЕПЕНИ ЭПИЗООТОЛОГО-ЭПИДЕМИОЛОГИЧЕСКОЙ ОПАСНОСТИ</w:t>
      </w:r>
    </w:p>
    <w:p w:rsidR="00260252" w:rsidRPr="00E9035B" w:rsidRDefault="00260252" w:rsidP="00DA03CE">
      <w:pPr>
        <w:jc w:val="center"/>
        <w:outlineLvl w:val="3"/>
        <w:rPr>
          <w:sz w:val="28"/>
          <w:szCs w:val="28"/>
        </w:rPr>
      </w:pPr>
    </w:p>
    <w:p w:rsidR="00260252" w:rsidRPr="00E9035B" w:rsidRDefault="00260252" w:rsidP="00DA03CE">
      <w:pPr>
        <w:jc w:val="center"/>
        <w:rPr>
          <w:i/>
          <w:sz w:val="28"/>
          <w:szCs w:val="28"/>
        </w:rPr>
      </w:pPr>
      <w:r w:rsidRPr="00E9035B">
        <w:rPr>
          <w:i/>
          <w:sz w:val="28"/>
          <w:szCs w:val="28"/>
          <w:vertAlign w:val="superscript"/>
        </w:rPr>
        <w:t>1</w:t>
      </w:r>
      <w:r w:rsidR="00D23749" w:rsidRPr="00D23749">
        <w:rPr>
          <w:i/>
          <w:sz w:val="28"/>
          <w:szCs w:val="28"/>
        </w:rPr>
        <w:t>Ф</w:t>
      </w:r>
      <w:r w:rsidRPr="00E9035B">
        <w:rPr>
          <w:i/>
          <w:sz w:val="28"/>
          <w:szCs w:val="28"/>
        </w:rPr>
        <w:t xml:space="preserve">ГБОУ </w:t>
      </w:r>
      <w:proofErr w:type="gramStart"/>
      <w:r w:rsidRPr="00E9035B">
        <w:rPr>
          <w:i/>
          <w:sz w:val="28"/>
          <w:szCs w:val="28"/>
        </w:rPr>
        <w:t>ВО</w:t>
      </w:r>
      <w:proofErr w:type="gramEnd"/>
      <w:r w:rsidRPr="00E9035B">
        <w:rPr>
          <w:i/>
          <w:sz w:val="28"/>
          <w:szCs w:val="28"/>
        </w:rPr>
        <w:t xml:space="preserve"> Ростовский государственный медицинский университет Минздрава России, кафедра эпидемиологии,</w:t>
      </w:r>
    </w:p>
    <w:p w:rsidR="00C91FED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</w:rPr>
        <w:t xml:space="preserve">344022, Россия, г. Ростов-на-Дону, пер. </w:t>
      </w:r>
      <w:proofErr w:type="gramStart"/>
      <w:r w:rsidRPr="00E9035B">
        <w:rPr>
          <w:i/>
          <w:sz w:val="28"/>
          <w:szCs w:val="28"/>
        </w:rPr>
        <w:t>Нахичеванский</w:t>
      </w:r>
      <w:proofErr w:type="gramEnd"/>
      <w:r w:rsidRPr="00E9035B">
        <w:rPr>
          <w:i/>
          <w:sz w:val="28"/>
          <w:szCs w:val="28"/>
        </w:rPr>
        <w:t xml:space="preserve">, 29. </w:t>
      </w:r>
    </w:p>
    <w:p w:rsidR="00260252" w:rsidRPr="00E9035B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  <w:vertAlign w:val="superscript"/>
        </w:rPr>
        <w:t>2</w:t>
      </w:r>
      <w:r w:rsidRPr="00E9035B">
        <w:rPr>
          <w:i/>
          <w:sz w:val="28"/>
          <w:szCs w:val="28"/>
        </w:rPr>
        <w:t>ФКУЗ Ростовский-на-Дону противочумный институт Роспотребнадзора,</w:t>
      </w:r>
    </w:p>
    <w:p w:rsidR="00260252" w:rsidRPr="009C0477" w:rsidRDefault="00260252" w:rsidP="00DA03CE">
      <w:pPr>
        <w:jc w:val="center"/>
        <w:outlineLvl w:val="3"/>
        <w:rPr>
          <w:i/>
          <w:sz w:val="28"/>
          <w:szCs w:val="28"/>
        </w:rPr>
      </w:pPr>
      <w:smartTag w:uri="urn:schemas-microsoft-com:office:smarttags" w:element="metricconverter">
        <w:smartTagPr>
          <w:attr w:name="ProductID" w:val="344002, г"/>
        </w:smartTagPr>
        <w:r w:rsidRPr="00E9035B">
          <w:rPr>
            <w:i/>
            <w:sz w:val="28"/>
            <w:szCs w:val="28"/>
          </w:rPr>
          <w:t>344002, г</w:t>
        </w:r>
      </w:smartTag>
      <w:r w:rsidRPr="00E9035B">
        <w:rPr>
          <w:i/>
          <w:sz w:val="28"/>
          <w:szCs w:val="28"/>
        </w:rPr>
        <w:t>. Россия,</w:t>
      </w:r>
      <w:r w:rsidR="00296394">
        <w:rPr>
          <w:i/>
          <w:sz w:val="28"/>
          <w:szCs w:val="28"/>
        </w:rPr>
        <w:t xml:space="preserve"> г.</w:t>
      </w:r>
      <w:r w:rsidRPr="00E9035B">
        <w:rPr>
          <w:i/>
          <w:sz w:val="28"/>
          <w:szCs w:val="28"/>
        </w:rPr>
        <w:t xml:space="preserve"> Ростов-на-Дону, ул. М. Горького, 117/40. </w:t>
      </w:r>
    </w:p>
    <w:p w:rsidR="00260252" w:rsidRPr="00E9035B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  <w:vertAlign w:val="superscript"/>
        </w:rPr>
        <w:t xml:space="preserve">3 </w:t>
      </w:r>
      <w:r w:rsidRPr="00E9035B">
        <w:rPr>
          <w:i/>
          <w:sz w:val="28"/>
          <w:szCs w:val="28"/>
        </w:rPr>
        <w:t>ГБУ РО Ростовская областная станция по борьбе с болезнями животных с противоэпизоотическим отрядом</w:t>
      </w:r>
      <w:r w:rsidR="00D23749">
        <w:rPr>
          <w:i/>
          <w:sz w:val="28"/>
          <w:szCs w:val="28"/>
        </w:rPr>
        <w:t>,</w:t>
      </w:r>
      <w:r w:rsidRPr="00E9035B">
        <w:rPr>
          <w:i/>
          <w:sz w:val="28"/>
          <w:szCs w:val="28"/>
        </w:rPr>
        <w:t xml:space="preserve"> </w:t>
      </w:r>
    </w:p>
    <w:p w:rsidR="00260252" w:rsidRPr="00E9035B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</w:rPr>
        <w:t>344019</w:t>
      </w:r>
      <w:r w:rsidR="0034205A" w:rsidRPr="0034205A">
        <w:rPr>
          <w:i/>
          <w:sz w:val="28"/>
          <w:szCs w:val="28"/>
        </w:rPr>
        <w:t xml:space="preserve">, </w:t>
      </w:r>
      <w:r w:rsidRPr="00E9035B">
        <w:rPr>
          <w:i/>
          <w:sz w:val="28"/>
          <w:szCs w:val="28"/>
        </w:rPr>
        <w:t xml:space="preserve">Россия, </w:t>
      </w:r>
      <w:r w:rsidR="00296394">
        <w:rPr>
          <w:i/>
          <w:sz w:val="28"/>
          <w:szCs w:val="28"/>
        </w:rPr>
        <w:t xml:space="preserve">г. </w:t>
      </w:r>
      <w:r w:rsidRPr="00E9035B">
        <w:rPr>
          <w:i/>
          <w:sz w:val="28"/>
          <w:szCs w:val="28"/>
        </w:rPr>
        <w:t>Ростов-на-Дону, ул.</w:t>
      </w:r>
      <w:r w:rsidRPr="00E9035B">
        <w:rPr>
          <w:sz w:val="28"/>
          <w:szCs w:val="28"/>
        </w:rPr>
        <w:t xml:space="preserve"> </w:t>
      </w:r>
      <w:r w:rsidRPr="00E9035B">
        <w:rPr>
          <w:i/>
          <w:sz w:val="28"/>
          <w:szCs w:val="28"/>
        </w:rPr>
        <w:t>16 линия, 18.</w:t>
      </w:r>
    </w:p>
    <w:p w:rsidR="00260252" w:rsidRPr="00E9035B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  <w:vertAlign w:val="superscript"/>
        </w:rPr>
        <w:t xml:space="preserve">4 </w:t>
      </w:r>
      <w:r w:rsidRPr="00E9035B">
        <w:rPr>
          <w:i/>
          <w:sz w:val="28"/>
          <w:szCs w:val="28"/>
        </w:rPr>
        <w:t>ФБУЗ «Центр гигиены и эпидемиологии в Ростовской области»,</w:t>
      </w:r>
    </w:p>
    <w:p w:rsidR="00260252" w:rsidRPr="00E9035B" w:rsidRDefault="00260252" w:rsidP="00DA03CE">
      <w:pPr>
        <w:jc w:val="center"/>
        <w:outlineLvl w:val="3"/>
        <w:rPr>
          <w:i/>
          <w:sz w:val="28"/>
          <w:szCs w:val="28"/>
        </w:rPr>
      </w:pPr>
      <w:r w:rsidRPr="00E9035B">
        <w:rPr>
          <w:i/>
          <w:sz w:val="28"/>
          <w:szCs w:val="28"/>
        </w:rPr>
        <w:t>344019, Россия, г. Ростов-на-Дону, 7-я линия, 67.</w:t>
      </w:r>
    </w:p>
    <w:p w:rsidR="006A1B07" w:rsidRPr="00D36175" w:rsidRDefault="006A1B07" w:rsidP="00E9035B">
      <w:pPr>
        <w:widowControl/>
        <w:autoSpaceDE/>
        <w:spacing w:line="360" w:lineRule="auto"/>
        <w:ind w:firstLine="709"/>
        <w:jc w:val="both"/>
        <w:rPr>
          <w:b/>
          <w:sz w:val="28"/>
          <w:szCs w:val="28"/>
        </w:rPr>
      </w:pPr>
    </w:p>
    <w:p w:rsidR="006A1B07" w:rsidRPr="00D36175" w:rsidRDefault="006A1B07" w:rsidP="00E9035B">
      <w:pPr>
        <w:widowControl/>
        <w:autoSpaceDE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proofErr w:type="spellStart"/>
      <w:r w:rsidRPr="006A1B07">
        <w:rPr>
          <w:sz w:val="28"/>
          <w:szCs w:val="28"/>
          <w:lang w:val="en-US"/>
        </w:rPr>
        <w:t>Logvin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F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V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1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Kondratenko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TA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1</w:t>
      </w:r>
      <w:r w:rsidRPr="00D36175">
        <w:rPr>
          <w:sz w:val="28"/>
          <w:szCs w:val="28"/>
        </w:rPr>
        <w:t xml:space="preserve">, </w:t>
      </w:r>
      <w:r w:rsidRPr="006A1B07">
        <w:rPr>
          <w:sz w:val="28"/>
          <w:szCs w:val="28"/>
          <w:lang w:val="en-US"/>
        </w:rPr>
        <w:t>Vodyanitskaya</w:t>
      </w:r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S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Yu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Ryzhova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A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A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Batashev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V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V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Vodopyanov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A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S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Vodopyanov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S</w:t>
      </w:r>
      <w:r w:rsidRPr="00D36175">
        <w:rPr>
          <w:sz w:val="28"/>
          <w:szCs w:val="28"/>
        </w:rPr>
        <w:t>.О.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Oleinikov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I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P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2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Zhilin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V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G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3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Shwager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M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M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4</w:t>
      </w:r>
      <w:r w:rsidRPr="00D36175">
        <w:rPr>
          <w:sz w:val="28"/>
          <w:szCs w:val="28"/>
        </w:rPr>
        <w:t xml:space="preserve">, </w:t>
      </w:r>
      <w:proofErr w:type="spellStart"/>
      <w:r w:rsidRPr="006A1B07">
        <w:rPr>
          <w:sz w:val="28"/>
          <w:szCs w:val="28"/>
          <w:lang w:val="en-US"/>
        </w:rPr>
        <w:t>Tyutyunkova</w:t>
      </w:r>
      <w:proofErr w:type="spellEnd"/>
      <w:r w:rsidRPr="00D36175">
        <w:rPr>
          <w:sz w:val="28"/>
          <w:szCs w:val="28"/>
        </w:rPr>
        <w:t xml:space="preserve"> </w:t>
      </w:r>
      <w:r w:rsidRPr="006A1B07">
        <w:rPr>
          <w:sz w:val="28"/>
          <w:szCs w:val="28"/>
          <w:lang w:val="en-US"/>
        </w:rPr>
        <w:t>N</w:t>
      </w:r>
      <w:r w:rsidRPr="00D36175">
        <w:rPr>
          <w:sz w:val="28"/>
          <w:szCs w:val="28"/>
        </w:rPr>
        <w:t>.</w:t>
      </w:r>
      <w:r w:rsidRPr="006A1B07">
        <w:rPr>
          <w:sz w:val="28"/>
          <w:szCs w:val="28"/>
          <w:lang w:val="en-US"/>
        </w:rPr>
        <w:t>G</w:t>
      </w:r>
      <w:r w:rsidRPr="00D36175">
        <w:rPr>
          <w:sz w:val="28"/>
          <w:szCs w:val="28"/>
        </w:rPr>
        <w:t>.</w:t>
      </w:r>
      <w:r w:rsidRPr="00D36175">
        <w:rPr>
          <w:sz w:val="28"/>
          <w:szCs w:val="28"/>
          <w:vertAlign w:val="superscript"/>
        </w:rPr>
        <w:t>1</w:t>
      </w:r>
    </w:p>
    <w:p w:rsidR="006A1B07" w:rsidRDefault="006A1B07" w:rsidP="006A1B07">
      <w:pPr>
        <w:widowControl/>
        <w:autoSpaceDE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6A1B07">
        <w:rPr>
          <w:b/>
          <w:sz w:val="28"/>
          <w:szCs w:val="28"/>
          <w:lang w:val="en-US"/>
        </w:rPr>
        <w:t>COMP</w:t>
      </w:r>
      <w:r>
        <w:rPr>
          <w:b/>
          <w:sz w:val="28"/>
          <w:szCs w:val="28"/>
          <w:lang w:val="en-US"/>
        </w:rPr>
        <w:t>LEX</w:t>
      </w:r>
      <w:r w:rsidRPr="006A1B07">
        <w:rPr>
          <w:b/>
          <w:sz w:val="28"/>
          <w:szCs w:val="28"/>
          <w:lang w:val="en-US"/>
        </w:rPr>
        <w:t xml:space="preserve"> ASSESSMENT RESULTS OF THE ROSTOV REGION TERRITORIES ON ANTHRAX EPIZOOTIC AND EPIDEMIOLOGICAL DANGER DEGREE</w:t>
      </w:r>
    </w:p>
    <w:p w:rsidR="006A1B07" w:rsidRPr="003070AC" w:rsidRDefault="006A1B07" w:rsidP="006A1B07">
      <w:pPr>
        <w:widowControl/>
        <w:autoSpaceDE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3070AC">
        <w:rPr>
          <w:i/>
          <w:sz w:val="28"/>
          <w:szCs w:val="28"/>
          <w:vertAlign w:val="superscript"/>
          <w:lang w:val="en-US"/>
        </w:rPr>
        <w:t>1</w:t>
      </w:r>
      <w:r w:rsidRPr="003070AC">
        <w:rPr>
          <w:i/>
          <w:sz w:val="28"/>
          <w:szCs w:val="28"/>
          <w:lang w:val="en-US"/>
        </w:rPr>
        <w:t xml:space="preserve">Rostov State Medical University, Department of Epidemiology, 344022, Russia, Rostov-on-Don, per. </w:t>
      </w:r>
      <w:proofErr w:type="spellStart"/>
      <w:r w:rsidRPr="003070AC">
        <w:rPr>
          <w:i/>
          <w:sz w:val="28"/>
          <w:szCs w:val="28"/>
          <w:lang w:val="en-US"/>
        </w:rPr>
        <w:t>Nakhichevansky</w:t>
      </w:r>
      <w:proofErr w:type="spellEnd"/>
      <w:r w:rsidRPr="003070AC">
        <w:rPr>
          <w:i/>
          <w:sz w:val="28"/>
          <w:szCs w:val="28"/>
          <w:lang w:val="en-US"/>
        </w:rPr>
        <w:t>, 29.</w:t>
      </w:r>
    </w:p>
    <w:p w:rsidR="006A1B07" w:rsidRPr="003070AC" w:rsidRDefault="006A1B07" w:rsidP="006A1B07">
      <w:pPr>
        <w:widowControl/>
        <w:autoSpaceDE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3070AC">
        <w:rPr>
          <w:i/>
          <w:sz w:val="28"/>
          <w:szCs w:val="28"/>
          <w:vertAlign w:val="superscript"/>
          <w:lang w:val="en-US"/>
        </w:rPr>
        <w:t>2</w:t>
      </w:r>
      <w:r w:rsidRPr="003070AC">
        <w:rPr>
          <w:i/>
          <w:sz w:val="28"/>
          <w:szCs w:val="28"/>
          <w:lang w:val="en-US"/>
        </w:rPr>
        <w:t xml:space="preserve"> Rostov-on-Don Anti-Plague Institute, 344002, Russia, Rostov-on-Don, str. M. Gorky, 117/40.</w:t>
      </w:r>
    </w:p>
    <w:p w:rsidR="006A1B07" w:rsidRPr="003070AC" w:rsidRDefault="006A1B07" w:rsidP="006A1B07">
      <w:pPr>
        <w:widowControl/>
        <w:autoSpaceDE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3070AC">
        <w:rPr>
          <w:i/>
          <w:sz w:val="28"/>
          <w:szCs w:val="28"/>
          <w:vertAlign w:val="superscript"/>
          <w:lang w:val="en-US"/>
        </w:rPr>
        <w:t>3</w:t>
      </w:r>
      <w:r w:rsidRPr="003070AC">
        <w:rPr>
          <w:i/>
          <w:sz w:val="28"/>
          <w:szCs w:val="28"/>
          <w:lang w:val="en-US"/>
        </w:rPr>
        <w:t xml:space="preserve"> Rostov Regional Station for Combating Animal Diseases with an anti-epizootic detachment, 344019, Russia, Rostov-on-Don, 16 line, 18.</w:t>
      </w:r>
    </w:p>
    <w:p w:rsidR="006A1B07" w:rsidRPr="003070AC" w:rsidRDefault="006A1B07" w:rsidP="006A1B07">
      <w:pPr>
        <w:widowControl/>
        <w:autoSpaceDE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3070AC">
        <w:rPr>
          <w:i/>
          <w:sz w:val="28"/>
          <w:szCs w:val="28"/>
          <w:vertAlign w:val="superscript"/>
          <w:lang w:val="en-US"/>
        </w:rPr>
        <w:t>4</w:t>
      </w:r>
      <w:r w:rsidRPr="003070AC">
        <w:rPr>
          <w:i/>
          <w:sz w:val="28"/>
          <w:szCs w:val="28"/>
          <w:lang w:val="en-US"/>
        </w:rPr>
        <w:t xml:space="preserve"> Center for Hygiene and Epidemiology in the Rostov Region, 344019, Russia, Rostov-on-Don, 7th </w:t>
      </w:r>
      <w:r w:rsidR="003070AC" w:rsidRPr="003070AC">
        <w:rPr>
          <w:i/>
          <w:sz w:val="28"/>
          <w:szCs w:val="28"/>
          <w:lang w:val="en-US"/>
        </w:rPr>
        <w:t>l</w:t>
      </w:r>
      <w:r w:rsidRPr="003070AC">
        <w:rPr>
          <w:i/>
          <w:sz w:val="28"/>
          <w:szCs w:val="28"/>
          <w:lang w:val="en-US"/>
        </w:rPr>
        <w:t>ine, 67.</w:t>
      </w:r>
    </w:p>
    <w:p w:rsidR="00122D00" w:rsidRDefault="00260252" w:rsidP="00D02FCA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b/>
          <w:sz w:val="28"/>
          <w:szCs w:val="28"/>
        </w:rPr>
        <w:lastRenderedPageBreak/>
        <w:t>Цель работы</w:t>
      </w:r>
      <w:r w:rsidRPr="00E9035B">
        <w:rPr>
          <w:sz w:val="28"/>
          <w:szCs w:val="28"/>
        </w:rPr>
        <w:t>:</w:t>
      </w:r>
      <w:r w:rsidR="00F84309">
        <w:rPr>
          <w:sz w:val="28"/>
          <w:szCs w:val="28"/>
        </w:rPr>
        <w:t xml:space="preserve"> определение степени </w:t>
      </w:r>
      <w:r w:rsidR="00F84309" w:rsidRPr="00E9035B">
        <w:rPr>
          <w:sz w:val="28"/>
          <w:szCs w:val="28"/>
        </w:rPr>
        <w:t>эпизоотол</w:t>
      </w:r>
      <w:r w:rsidR="00F84309">
        <w:rPr>
          <w:sz w:val="28"/>
          <w:szCs w:val="28"/>
        </w:rPr>
        <w:t>ого-эпидемиологической опасности</w:t>
      </w:r>
      <w:r w:rsidRPr="00E9035B">
        <w:rPr>
          <w:sz w:val="28"/>
          <w:szCs w:val="28"/>
        </w:rPr>
        <w:t xml:space="preserve"> </w:t>
      </w:r>
      <w:r w:rsidR="00F84309">
        <w:rPr>
          <w:sz w:val="28"/>
          <w:szCs w:val="28"/>
        </w:rPr>
        <w:t>территори</w:t>
      </w:r>
      <w:r w:rsidR="002A1E81">
        <w:rPr>
          <w:sz w:val="28"/>
          <w:szCs w:val="28"/>
        </w:rPr>
        <w:t>и</w:t>
      </w:r>
      <w:r w:rsidR="00F84309">
        <w:rPr>
          <w:sz w:val="28"/>
          <w:szCs w:val="28"/>
        </w:rPr>
        <w:t xml:space="preserve"> Ростовской области по сибирской язве для </w:t>
      </w:r>
      <w:r w:rsidRPr="00E9035B">
        <w:rPr>
          <w:sz w:val="28"/>
          <w:szCs w:val="28"/>
        </w:rPr>
        <w:t>совершенствовани</w:t>
      </w:r>
      <w:r w:rsidR="00F84309">
        <w:rPr>
          <w:sz w:val="28"/>
          <w:szCs w:val="28"/>
        </w:rPr>
        <w:t>я</w:t>
      </w:r>
      <w:r w:rsidRPr="00E9035B">
        <w:rPr>
          <w:sz w:val="28"/>
          <w:szCs w:val="28"/>
        </w:rPr>
        <w:t xml:space="preserve"> </w:t>
      </w:r>
      <w:r w:rsidR="00F84309">
        <w:rPr>
          <w:sz w:val="28"/>
          <w:szCs w:val="28"/>
        </w:rPr>
        <w:t>эпидемиологического надзора за этой инфекцией</w:t>
      </w:r>
      <w:r w:rsidRPr="00E9035B">
        <w:rPr>
          <w:sz w:val="28"/>
          <w:szCs w:val="28"/>
        </w:rPr>
        <w:t xml:space="preserve"> с использованием ГИС-технологий</w:t>
      </w:r>
      <w:r w:rsidR="00F84309">
        <w:rPr>
          <w:sz w:val="28"/>
          <w:szCs w:val="28"/>
        </w:rPr>
        <w:t>.</w:t>
      </w:r>
      <w:r w:rsidR="00D36175">
        <w:rPr>
          <w:sz w:val="28"/>
          <w:szCs w:val="28"/>
        </w:rPr>
        <w:t xml:space="preserve"> </w:t>
      </w:r>
      <w:r w:rsidRPr="00E9035B">
        <w:rPr>
          <w:b/>
          <w:sz w:val="28"/>
          <w:szCs w:val="28"/>
        </w:rPr>
        <w:t>Материалы и методы</w:t>
      </w:r>
      <w:r w:rsidRPr="00E9035B">
        <w:rPr>
          <w:sz w:val="28"/>
          <w:szCs w:val="28"/>
        </w:rPr>
        <w:t xml:space="preserve">: в работе </w:t>
      </w:r>
      <w:r w:rsidR="00EC10E5">
        <w:rPr>
          <w:sz w:val="28"/>
          <w:szCs w:val="28"/>
        </w:rPr>
        <w:t xml:space="preserve">использованы данные о заболеваемости сибирской язвой людей и животных, о наличии сибиреязвенных захоронений животных; </w:t>
      </w:r>
      <w:r w:rsidRPr="00E9035B">
        <w:rPr>
          <w:sz w:val="28"/>
          <w:szCs w:val="28"/>
        </w:rPr>
        <w:t>применены методы ретроспективного эпидемиологического анализа, формальной логики, статистический метод</w:t>
      </w:r>
      <w:r w:rsidR="002A1E81" w:rsidRPr="002A1E81">
        <w:rPr>
          <w:sz w:val="28"/>
          <w:szCs w:val="28"/>
        </w:rPr>
        <w:t xml:space="preserve"> </w:t>
      </w:r>
      <w:r w:rsidR="002A1E81">
        <w:rPr>
          <w:sz w:val="28"/>
          <w:szCs w:val="28"/>
        </w:rPr>
        <w:t>и</w:t>
      </w:r>
      <w:r w:rsidR="00F84309">
        <w:rPr>
          <w:sz w:val="28"/>
          <w:szCs w:val="28"/>
        </w:rPr>
        <w:t xml:space="preserve"> </w:t>
      </w:r>
      <w:r w:rsidRPr="00E9035B">
        <w:rPr>
          <w:sz w:val="28"/>
          <w:szCs w:val="28"/>
        </w:rPr>
        <w:t>метод компьютерного моделирования.</w:t>
      </w:r>
      <w:r w:rsidR="00D36175">
        <w:rPr>
          <w:sz w:val="28"/>
          <w:szCs w:val="28"/>
        </w:rPr>
        <w:t xml:space="preserve"> </w:t>
      </w:r>
      <w:r w:rsidR="00122D00" w:rsidRPr="00122D00">
        <w:rPr>
          <w:b/>
          <w:sz w:val="28"/>
          <w:szCs w:val="28"/>
        </w:rPr>
        <w:t>Результаты работы и выводы</w:t>
      </w:r>
      <w:r w:rsidR="00122D00">
        <w:rPr>
          <w:sz w:val="28"/>
          <w:szCs w:val="28"/>
        </w:rPr>
        <w:t xml:space="preserve">: </w:t>
      </w:r>
      <w:r w:rsidR="00D02FCA" w:rsidRPr="00D02FCA">
        <w:rPr>
          <w:sz w:val="28"/>
          <w:szCs w:val="28"/>
        </w:rPr>
        <w:t xml:space="preserve">комплексная оценка риска позволила определить степень эпизоотолого-эпидемиологической опасности </w:t>
      </w:r>
      <w:r w:rsidR="00D02FCA">
        <w:rPr>
          <w:sz w:val="28"/>
          <w:szCs w:val="28"/>
        </w:rPr>
        <w:t xml:space="preserve">по сибирской язве для </w:t>
      </w:r>
      <w:r w:rsidR="00D02FCA" w:rsidRPr="00D02FCA">
        <w:rPr>
          <w:sz w:val="28"/>
          <w:szCs w:val="28"/>
        </w:rPr>
        <w:t xml:space="preserve">каждого района </w:t>
      </w:r>
      <w:r w:rsidR="00D02FCA">
        <w:rPr>
          <w:sz w:val="28"/>
          <w:szCs w:val="28"/>
        </w:rPr>
        <w:t xml:space="preserve">Ростовской </w:t>
      </w:r>
      <w:r w:rsidR="00D02FCA" w:rsidRPr="00D02FCA">
        <w:rPr>
          <w:sz w:val="28"/>
          <w:szCs w:val="28"/>
        </w:rPr>
        <w:t>области и выявить районы повышенного риска. Проведенное районирование территории Ростовской области по сибирской язве будет способствовать совершенствованию эпидемиологического надзора за этой инфекцией.</w:t>
      </w:r>
    </w:p>
    <w:p w:rsidR="00260252" w:rsidRDefault="00260252" w:rsidP="00E9035B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b/>
          <w:sz w:val="28"/>
          <w:szCs w:val="28"/>
        </w:rPr>
        <w:t>Ключевые слова:</w:t>
      </w:r>
      <w:r w:rsidR="00F84309">
        <w:rPr>
          <w:b/>
          <w:sz w:val="28"/>
          <w:szCs w:val="28"/>
        </w:rPr>
        <w:t xml:space="preserve"> </w:t>
      </w:r>
      <w:r w:rsidR="00F84309" w:rsidRPr="00F84309">
        <w:rPr>
          <w:sz w:val="28"/>
          <w:szCs w:val="28"/>
        </w:rPr>
        <w:t>Сибирская язва</w:t>
      </w:r>
      <w:r w:rsidRPr="00F84309">
        <w:rPr>
          <w:sz w:val="28"/>
          <w:szCs w:val="28"/>
        </w:rPr>
        <w:t>,</w:t>
      </w:r>
      <w:r w:rsidRPr="00E9035B">
        <w:rPr>
          <w:sz w:val="28"/>
          <w:szCs w:val="28"/>
        </w:rPr>
        <w:t xml:space="preserve"> </w:t>
      </w:r>
      <w:r w:rsidR="00E9035B" w:rsidRPr="00E9035B">
        <w:rPr>
          <w:sz w:val="28"/>
          <w:szCs w:val="28"/>
        </w:rPr>
        <w:t>сибиреязвенные захоронения,</w:t>
      </w:r>
      <w:r w:rsidR="00E9035B">
        <w:rPr>
          <w:sz w:val="28"/>
          <w:szCs w:val="28"/>
        </w:rPr>
        <w:t xml:space="preserve"> </w:t>
      </w:r>
      <w:r w:rsidR="00E9035B" w:rsidRPr="00E9035B">
        <w:rPr>
          <w:sz w:val="28"/>
          <w:szCs w:val="28"/>
        </w:rPr>
        <w:t>эпизоотолого-эпидемиологическ</w:t>
      </w:r>
      <w:r w:rsidR="00E9035B">
        <w:rPr>
          <w:sz w:val="28"/>
          <w:szCs w:val="28"/>
        </w:rPr>
        <w:t>ая</w:t>
      </w:r>
      <w:r w:rsidR="00E9035B" w:rsidRPr="00E9035B">
        <w:rPr>
          <w:sz w:val="28"/>
          <w:szCs w:val="28"/>
        </w:rPr>
        <w:t xml:space="preserve"> опасность</w:t>
      </w:r>
      <w:r w:rsidR="00E9035B">
        <w:rPr>
          <w:sz w:val="28"/>
          <w:szCs w:val="28"/>
        </w:rPr>
        <w:t>.</w:t>
      </w:r>
    </w:p>
    <w:p w:rsidR="00D02FCA" w:rsidRPr="00D02FCA" w:rsidRDefault="00B42561" w:rsidP="00B42561">
      <w:pPr>
        <w:widowControl/>
        <w:autoSpaceDE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2561">
        <w:rPr>
          <w:b/>
          <w:sz w:val="28"/>
          <w:szCs w:val="28"/>
          <w:lang w:val="en-US"/>
        </w:rPr>
        <w:t>The purpose</w:t>
      </w:r>
      <w:r w:rsidRPr="00B42561">
        <w:rPr>
          <w:sz w:val="28"/>
          <w:szCs w:val="28"/>
          <w:lang w:val="en-US"/>
        </w:rPr>
        <w:t xml:space="preserve">: </w:t>
      </w:r>
      <w:r w:rsidR="00BE03A4">
        <w:rPr>
          <w:sz w:val="28"/>
          <w:szCs w:val="28"/>
          <w:lang w:val="en-US"/>
        </w:rPr>
        <w:t xml:space="preserve">the </w:t>
      </w:r>
      <w:r w:rsidR="002A1E81" w:rsidRPr="002A1E81">
        <w:rPr>
          <w:sz w:val="28"/>
          <w:szCs w:val="28"/>
          <w:lang w:val="en-US"/>
        </w:rPr>
        <w:t>determination of risk areas in the Rostov region of anthrax for improving epidemiological surveillance of this infection with the use of GIS-technologies.</w:t>
      </w:r>
      <w:r w:rsidR="00682BEA" w:rsidRPr="00682BEA">
        <w:rPr>
          <w:sz w:val="28"/>
          <w:szCs w:val="28"/>
          <w:lang w:val="en-US"/>
        </w:rPr>
        <w:t xml:space="preserve"> </w:t>
      </w:r>
      <w:r w:rsidRPr="00B42561">
        <w:rPr>
          <w:b/>
          <w:sz w:val="28"/>
          <w:szCs w:val="28"/>
          <w:lang w:val="en-US"/>
        </w:rPr>
        <w:t>Materials and methods</w:t>
      </w:r>
      <w:r w:rsidRPr="00B42561">
        <w:rPr>
          <w:sz w:val="28"/>
          <w:szCs w:val="28"/>
          <w:lang w:val="en-US"/>
        </w:rPr>
        <w:t xml:space="preserve">: </w:t>
      </w:r>
      <w:r w:rsidR="00463891">
        <w:rPr>
          <w:sz w:val="28"/>
          <w:szCs w:val="28"/>
          <w:lang w:val="en-US"/>
        </w:rPr>
        <w:t xml:space="preserve">data on </w:t>
      </w:r>
      <w:r w:rsidR="00BE03A4">
        <w:rPr>
          <w:sz w:val="28"/>
          <w:szCs w:val="28"/>
          <w:lang w:val="en-US"/>
        </w:rPr>
        <w:t>t</w:t>
      </w:r>
      <w:r w:rsidR="00BE03A4" w:rsidRPr="00BE03A4">
        <w:rPr>
          <w:sz w:val="28"/>
          <w:szCs w:val="28"/>
          <w:lang w:val="en-US"/>
        </w:rPr>
        <w:t xml:space="preserve">he incidence of anthrax in people and animals, the anthrax burials </w:t>
      </w:r>
      <w:r w:rsidR="00BE03A4">
        <w:rPr>
          <w:sz w:val="28"/>
          <w:szCs w:val="28"/>
          <w:lang w:val="en-US"/>
        </w:rPr>
        <w:t xml:space="preserve">sites </w:t>
      </w:r>
      <w:r w:rsidR="00BE03A4" w:rsidRPr="00BE03A4">
        <w:rPr>
          <w:sz w:val="28"/>
          <w:szCs w:val="28"/>
          <w:lang w:val="en-US"/>
        </w:rPr>
        <w:t xml:space="preserve">of animals </w:t>
      </w:r>
      <w:r w:rsidR="008C24F2">
        <w:rPr>
          <w:sz w:val="28"/>
          <w:szCs w:val="28"/>
          <w:lang w:val="en-US"/>
        </w:rPr>
        <w:t xml:space="preserve">in the Rostov region </w:t>
      </w:r>
      <w:r w:rsidR="00BE03A4" w:rsidRPr="00BE03A4">
        <w:rPr>
          <w:sz w:val="28"/>
          <w:szCs w:val="28"/>
          <w:lang w:val="en-US"/>
        </w:rPr>
        <w:t>were used</w:t>
      </w:r>
      <w:r w:rsidR="00EC10E5" w:rsidRPr="00EC10E5">
        <w:rPr>
          <w:sz w:val="28"/>
          <w:szCs w:val="28"/>
          <w:lang w:val="en-US"/>
        </w:rPr>
        <w:t xml:space="preserve">; </w:t>
      </w:r>
      <w:r w:rsidR="002A1E81" w:rsidRPr="00B42561">
        <w:rPr>
          <w:sz w:val="28"/>
          <w:szCs w:val="28"/>
          <w:lang w:val="en-US"/>
        </w:rPr>
        <w:t xml:space="preserve">epidemiological and statistical </w:t>
      </w:r>
      <w:r w:rsidRPr="00B42561">
        <w:rPr>
          <w:sz w:val="28"/>
          <w:szCs w:val="28"/>
          <w:lang w:val="en-US"/>
        </w:rPr>
        <w:t>methods and the method of computer simulation</w:t>
      </w:r>
      <w:r w:rsidR="002A1E81" w:rsidRPr="002A1E81">
        <w:rPr>
          <w:sz w:val="28"/>
          <w:szCs w:val="28"/>
          <w:lang w:val="en-US"/>
        </w:rPr>
        <w:t xml:space="preserve"> </w:t>
      </w:r>
      <w:r w:rsidR="008C24F2">
        <w:rPr>
          <w:sz w:val="28"/>
          <w:szCs w:val="28"/>
          <w:lang w:val="en-US"/>
        </w:rPr>
        <w:t>i</w:t>
      </w:r>
      <w:r w:rsidR="008C24F2" w:rsidRPr="00BE03A4">
        <w:rPr>
          <w:sz w:val="28"/>
          <w:szCs w:val="28"/>
          <w:lang w:val="en-US"/>
        </w:rPr>
        <w:t xml:space="preserve">n this article </w:t>
      </w:r>
      <w:r w:rsidR="002A1E81">
        <w:rPr>
          <w:sz w:val="28"/>
          <w:szCs w:val="28"/>
          <w:lang w:val="en-US"/>
        </w:rPr>
        <w:t>were used</w:t>
      </w:r>
      <w:r w:rsidRPr="00B42561">
        <w:rPr>
          <w:sz w:val="28"/>
          <w:szCs w:val="28"/>
          <w:lang w:val="en-US"/>
        </w:rPr>
        <w:t>.</w:t>
      </w:r>
      <w:r w:rsidR="00D36175" w:rsidRPr="00D36175">
        <w:rPr>
          <w:sz w:val="28"/>
          <w:szCs w:val="28"/>
          <w:lang w:val="en-US"/>
        </w:rPr>
        <w:t xml:space="preserve"> </w:t>
      </w:r>
      <w:r w:rsidR="00D02FCA" w:rsidRPr="00D02FCA">
        <w:rPr>
          <w:b/>
          <w:sz w:val="28"/>
          <w:szCs w:val="28"/>
          <w:lang w:val="en-US"/>
        </w:rPr>
        <w:t>Results of work and conclusions</w:t>
      </w:r>
      <w:r w:rsidR="00D02FCA" w:rsidRPr="00D02FCA">
        <w:rPr>
          <w:sz w:val="28"/>
          <w:szCs w:val="28"/>
          <w:lang w:val="en-US"/>
        </w:rPr>
        <w:t xml:space="preserve">: a </w:t>
      </w:r>
      <w:r w:rsidR="006A3F11">
        <w:rPr>
          <w:sz w:val="28"/>
          <w:szCs w:val="28"/>
          <w:lang w:val="en-US"/>
        </w:rPr>
        <w:t>complex</w:t>
      </w:r>
      <w:r w:rsidR="00D02FCA" w:rsidRPr="00D02FCA">
        <w:rPr>
          <w:sz w:val="28"/>
          <w:szCs w:val="28"/>
          <w:lang w:val="en-US"/>
        </w:rPr>
        <w:t xml:space="preserve"> risk assessment allowed </w:t>
      </w:r>
      <w:r w:rsidR="006A3F11" w:rsidRPr="00D02FCA">
        <w:rPr>
          <w:sz w:val="28"/>
          <w:szCs w:val="28"/>
          <w:lang w:val="en-US"/>
        </w:rPr>
        <w:t>determining the anthrax epizootic and epidemiological danger degree for each district of the Rostov region and identifying</w:t>
      </w:r>
      <w:r w:rsidR="00D02FCA" w:rsidRPr="00D02FCA">
        <w:rPr>
          <w:sz w:val="28"/>
          <w:szCs w:val="28"/>
          <w:lang w:val="en-US"/>
        </w:rPr>
        <w:t xml:space="preserve"> areas of increased risk. Conducted zoning of the territory of the Rostov region for anthrax will help improve the epidemiological surveillance of this infection.</w:t>
      </w:r>
    </w:p>
    <w:p w:rsidR="00E9035B" w:rsidRPr="009437A6" w:rsidRDefault="00B42561" w:rsidP="00B42561">
      <w:pPr>
        <w:widowControl/>
        <w:autoSpaceDE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2561">
        <w:rPr>
          <w:b/>
          <w:sz w:val="28"/>
          <w:szCs w:val="28"/>
          <w:lang w:val="en-US"/>
        </w:rPr>
        <w:t>Key words</w:t>
      </w:r>
      <w:r w:rsidRPr="00B42561">
        <w:rPr>
          <w:sz w:val="28"/>
          <w:szCs w:val="28"/>
          <w:lang w:val="en-US"/>
        </w:rPr>
        <w:t>: anthrax, anthrax burial</w:t>
      </w:r>
      <w:r w:rsidR="008B3BEB" w:rsidRPr="008B3BEB">
        <w:rPr>
          <w:sz w:val="28"/>
          <w:szCs w:val="28"/>
          <w:lang w:val="en-US"/>
        </w:rPr>
        <w:t xml:space="preserve"> </w:t>
      </w:r>
      <w:r w:rsidR="0034205A" w:rsidRPr="0034205A">
        <w:rPr>
          <w:sz w:val="28"/>
          <w:szCs w:val="28"/>
          <w:lang w:val="en-US"/>
        </w:rPr>
        <w:t>sites of animals</w:t>
      </w:r>
      <w:r w:rsidR="008B3BEB">
        <w:rPr>
          <w:sz w:val="28"/>
          <w:szCs w:val="28"/>
          <w:lang w:val="en-US"/>
        </w:rPr>
        <w:t xml:space="preserve">, epizootic and </w:t>
      </w:r>
      <w:r w:rsidRPr="00B42561">
        <w:rPr>
          <w:sz w:val="28"/>
          <w:szCs w:val="28"/>
          <w:lang w:val="en-US"/>
        </w:rPr>
        <w:t>epidemiological risk</w:t>
      </w:r>
      <w:r w:rsidR="008B3BEB">
        <w:rPr>
          <w:sz w:val="28"/>
          <w:szCs w:val="28"/>
          <w:lang w:val="en-US"/>
        </w:rPr>
        <w:t>s</w:t>
      </w:r>
      <w:r w:rsidRPr="00B42561">
        <w:rPr>
          <w:sz w:val="28"/>
          <w:szCs w:val="28"/>
          <w:lang w:val="en-US"/>
        </w:rPr>
        <w:t>.</w:t>
      </w:r>
    </w:p>
    <w:p w:rsidR="00682BEA" w:rsidRPr="009437A6" w:rsidRDefault="00682BEA" w:rsidP="00B42561">
      <w:pPr>
        <w:widowControl/>
        <w:autoSpaceDE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45A4" w:rsidRPr="00E9035B" w:rsidRDefault="00E9035B" w:rsidP="00E9035B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</w:t>
      </w:r>
      <w:r w:rsidR="00565FE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едение</w:t>
      </w:r>
      <w:r w:rsidR="00DA03CE">
        <w:rPr>
          <w:b/>
          <w:sz w:val="28"/>
          <w:szCs w:val="28"/>
        </w:rPr>
        <w:t xml:space="preserve">. </w:t>
      </w:r>
      <w:r w:rsidR="001245A4" w:rsidRPr="00E9035B">
        <w:rPr>
          <w:sz w:val="28"/>
          <w:szCs w:val="28"/>
        </w:rPr>
        <w:t>В Российской Федерации практически каждый пятый населенный пунк</w:t>
      </w:r>
      <w:r w:rsidR="007244EC">
        <w:rPr>
          <w:sz w:val="28"/>
          <w:szCs w:val="28"/>
        </w:rPr>
        <w:t>т имеет территориальную связь со стационарно неблагополучными по сибирской язве пунктами (</w:t>
      </w:r>
      <w:r w:rsidR="001245A4" w:rsidRPr="00E9035B">
        <w:rPr>
          <w:sz w:val="28"/>
          <w:szCs w:val="28"/>
        </w:rPr>
        <w:t>СНП</w:t>
      </w:r>
      <w:r w:rsidR="007244EC">
        <w:rPr>
          <w:sz w:val="28"/>
          <w:szCs w:val="28"/>
        </w:rPr>
        <w:t>)</w:t>
      </w:r>
      <w:r w:rsidR="001245A4" w:rsidRPr="00E9035B">
        <w:rPr>
          <w:sz w:val="28"/>
          <w:szCs w:val="28"/>
        </w:rPr>
        <w:t>, на территории которых имеются захоронения трупов животных, павших от сибирской язвы</w:t>
      </w:r>
      <w:r w:rsidR="00682BEA">
        <w:rPr>
          <w:sz w:val="28"/>
          <w:szCs w:val="28"/>
        </w:rPr>
        <w:t xml:space="preserve"> </w:t>
      </w:r>
      <w:r w:rsidR="00682BEA" w:rsidRPr="00682BEA">
        <w:rPr>
          <w:sz w:val="28"/>
          <w:szCs w:val="28"/>
        </w:rPr>
        <w:t>[1]</w:t>
      </w:r>
      <w:r w:rsidR="001245A4" w:rsidRPr="00E9035B">
        <w:rPr>
          <w:sz w:val="28"/>
          <w:szCs w:val="28"/>
        </w:rPr>
        <w:t>.</w:t>
      </w:r>
    </w:p>
    <w:p w:rsidR="001245A4" w:rsidRPr="00E9035B" w:rsidRDefault="001245A4" w:rsidP="00E9035B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 xml:space="preserve">Сибиреязвенные захоронения (СЯЗ) – места захоронения трупов сельскохозяйственных животных, павших от сибирской язвы или забитых </w:t>
      </w:r>
      <w:r w:rsidR="00BE03A4">
        <w:rPr>
          <w:sz w:val="28"/>
          <w:szCs w:val="28"/>
          <w:lang w:val="en-US"/>
        </w:rPr>
        <w:t>c</w:t>
      </w:r>
      <w:r w:rsidR="00BE03A4" w:rsidRPr="00BE03A4">
        <w:rPr>
          <w:sz w:val="28"/>
          <w:szCs w:val="28"/>
        </w:rPr>
        <w:t xml:space="preserve"> </w:t>
      </w:r>
      <w:r w:rsidR="00BE03A4">
        <w:rPr>
          <w:sz w:val="28"/>
          <w:szCs w:val="28"/>
        </w:rPr>
        <w:t>целью</w:t>
      </w:r>
      <w:r w:rsidRPr="00E9035B">
        <w:rPr>
          <w:sz w:val="28"/>
          <w:szCs w:val="28"/>
        </w:rPr>
        <w:t xml:space="preserve"> предупреждения ее распространения, </w:t>
      </w:r>
      <w:r w:rsidR="00BE03A4">
        <w:rPr>
          <w:sz w:val="28"/>
          <w:szCs w:val="28"/>
        </w:rPr>
        <w:t>на территории которых действуют</w:t>
      </w:r>
      <w:r w:rsidRPr="00E9035B">
        <w:rPr>
          <w:sz w:val="28"/>
          <w:szCs w:val="28"/>
        </w:rPr>
        <w:t xml:space="preserve"> факторы, определяющие их эпизоотолого-эпидемиологическую опасность</w:t>
      </w:r>
      <w:r w:rsidR="00682BEA" w:rsidRPr="00682BEA">
        <w:rPr>
          <w:sz w:val="28"/>
          <w:szCs w:val="28"/>
        </w:rPr>
        <w:t xml:space="preserve"> [2]</w:t>
      </w:r>
      <w:r w:rsidRPr="00E9035B">
        <w:rPr>
          <w:sz w:val="28"/>
          <w:szCs w:val="28"/>
        </w:rPr>
        <w:t>.</w:t>
      </w:r>
    </w:p>
    <w:p w:rsidR="007244EC" w:rsidRDefault="001245A4" w:rsidP="007244EC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 xml:space="preserve">В соответствии с СП 3.1.7.2629-10 «Профилактика сибирской язвы» </w:t>
      </w:r>
      <w:r w:rsidR="00903DE4">
        <w:rPr>
          <w:sz w:val="28"/>
          <w:szCs w:val="28"/>
        </w:rPr>
        <w:t>СЯЗ</w:t>
      </w:r>
      <w:r w:rsidRPr="00E9035B">
        <w:rPr>
          <w:sz w:val="28"/>
          <w:szCs w:val="28"/>
        </w:rPr>
        <w:t xml:space="preserve"> относятся к почвенным очагам, вместе со скотомогильниками, биотермическими ямами и другими местами захоронения трупов животных, павших от сибирской язвы.</w:t>
      </w:r>
      <w:r w:rsidR="007244EC" w:rsidRPr="007244EC">
        <w:rPr>
          <w:sz w:val="28"/>
          <w:szCs w:val="28"/>
        </w:rPr>
        <w:t xml:space="preserve"> </w:t>
      </w:r>
    </w:p>
    <w:p w:rsidR="007244EC" w:rsidRPr="00E9035B" w:rsidRDefault="007244EC" w:rsidP="007244EC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>Эпизоотолого-эпидемиологические наблюдения свидетельствуют о том, что разные сибиреязвенные захоронения, отличаясь по своим характеристикам, представляют различную степень опасности, и, следовательно, требуют реализации дифференцированных подходо</w:t>
      </w:r>
      <w:r>
        <w:rPr>
          <w:sz w:val="28"/>
          <w:szCs w:val="28"/>
        </w:rPr>
        <w:t>в, направленных на ее снижение</w:t>
      </w:r>
      <w:r w:rsidRPr="00E9035B">
        <w:rPr>
          <w:sz w:val="28"/>
          <w:szCs w:val="28"/>
        </w:rPr>
        <w:t>.</w:t>
      </w:r>
    </w:p>
    <w:p w:rsidR="007244EC" w:rsidRDefault="007244EC" w:rsidP="007244EC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7244EC">
        <w:rPr>
          <w:sz w:val="28"/>
          <w:szCs w:val="28"/>
        </w:rPr>
        <w:t>На возможность сохранения возбудителя сибирской язвы в почве влияют природно-климатические факторы, такие как особенности гидрогеологии, ландшафтно-географические зоны, характер почв и т.д. [</w:t>
      </w:r>
      <w:r w:rsidR="00682BEA" w:rsidRPr="00682BEA">
        <w:rPr>
          <w:sz w:val="28"/>
          <w:szCs w:val="28"/>
        </w:rPr>
        <w:t>3</w:t>
      </w:r>
      <w:r w:rsidR="00682BEA" w:rsidRPr="000A3FC6">
        <w:rPr>
          <w:sz w:val="28"/>
          <w:szCs w:val="28"/>
        </w:rPr>
        <w:t>,</w:t>
      </w:r>
      <w:r w:rsidR="00682BEA" w:rsidRPr="00682BEA">
        <w:rPr>
          <w:sz w:val="28"/>
          <w:szCs w:val="28"/>
        </w:rPr>
        <w:t>4</w:t>
      </w:r>
      <w:r w:rsidRPr="007244EC">
        <w:rPr>
          <w:sz w:val="28"/>
          <w:szCs w:val="28"/>
        </w:rPr>
        <w:t xml:space="preserve">]. Не менее значимыми являются иные факторы риска, прежде всего социального характера. С учетом происходящих процессов, связанных с интенсификацией хозяйственной деятельности, в т.ч. строительством, освоением новых земель и введение в оборот старых, «заброшенных» территорий, развитием сельского хозяйства и животноводства, определение </w:t>
      </w:r>
      <w:r w:rsidR="00903DE4">
        <w:rPr>
          <w:sz w:val="28"/>
          <w:szCs w:val="28"/>
        </w:rPr>
        <w:t xml:space="preserve">степени эпизоотолого-эпидемиологической </w:t>
      </w:r>
      <w:r w:rsidRPr="007244EC">
        <w:rPr>
          <w:sz w:val="28"/>
          <w:szCs w:val="28"/>
        </w:rPr>
        <w:t xml:space="preserve">опасности СЯЗ представляется весьма актуальным. Оценка опасности данных </w:t>
      </w:r>
      <w:r w:rsidR="00903DE4">
        <w:rPr>
          <w:sz w:val="28"/>
          <w:szCs w:val="28"/>
        </w:rPr>
        <w:t>территорий</w:t>
      </w:r>
      <w:r w:rsidR="00252F32">
        <w:rPr>
          <w:sz w:val="28"/>
          <w:szCs w:val="28"/>
        </w:rPr>
        <w:t xml:space="preserve">, в т.ч. с применением новых компьютерных технологий </w:t>
      </w:r>
      <w:r w:rsidR="00252F32" w:rsidRPr="00252F32">
        <w:rPr>
          <w:sz w:val="28"/>
          <w:szCs w:val="28"/>
        </w:rPr>
        <w:t>[5]</w:t>
      </w:r>
      <w:r w:rsidR="00903DE4">
        <w:rPr>
          <w:sz w:val="28"/>
          <w:szCs w:val="28"/>
        </w:rPr>
        <w:t xml:space="preserve"> </w:t>
      </w:r>
      <w:r w:rsidRPr="007244EC">
        <w:rPr>
          <w:sz w:val="28"/>
          <w:szCs w:val="28"/>
        </w:rPr>
        <w:t xml:space="preserve">требуется для принятия решений по объему профилактических и противоэпидемических мероприятий и в условиях ликвидации последствий </w:t>
      </w:r>
      <w:r w:rsidRPr="00E9035B">
        <w:rPr>
          <w:sz w:val="28"/>
          <w:szCs w:val="28"/>
        </w:rPr>
        <w:t xml:space="preserve">различного рода </w:t>
      </w:r>
      <w:r w:rsidRPr="004A37F3">
        <w:rPr>
          <w:sz w:val="28"/>
          <w:szCs w:val="28"/>
        </w:rPr>
        <w:t>чрезвычайных ситуаций природного характера (паводки, наводнения и т.д.</w:t>
      </w:r>
      <w:r w:rsidRPr="00313949">
        <w:rPr>
          <w:sz w:val="28"/>
          <w:szCs w:val="28"/>
        </w:rPr>
        <w:t>).</w:t>
      </w:r>
    </w:p>
    <w:p w:rsidR="00CF0541" w:rsidRPr="00CF0541" w:rsidRDefault="00FE4E57" w:rsidP="00252F32">
      <w:pPr>
        <w:spacing w:line="360" w:lineRule="auto"/>
        <w:ind w:firstLine="709"/>
        <w:jc w:val="both"/>
        <w:rPr>
          <w:sz w:val="28"/>
          <w:szCs w:val="28"/>
        </w:rPr>
      </w:pPr>
      <w:r w:rsidRPr="00FE4E57">
        <w:rPr>
          <w:b/>
          <w:sz w:val="28"/>
          <w:szCs w:val="28"/>
        </w:rPr>
        <w:lastRenderedPageBreak/>
        <w:t>Материалы и методы.</w:t>
      </w:r>
      <w:r>
        <w:rPr>
          <w:b/>
          <w:sz w:val="28"/>
          <w:szCs w:val="28"/>
        </w:rPr>
        <w:t xml:space="preserve"> </w:t>
      </w:r>
      <w:r w:rsidRPr="00FE4E57">
        <w:rPr>
          <w:sz w:val="28"/>
          <w:szCs w:val="28"/>
        </w:rPr>
        <w:t>М</w:t>
      </w:r>
      <w:r>
        <w:rPr>
          <w:sz w:val="28"/>
          <w:szCs w:val="28"/>
        </w:rPr>
        <w:t xml:space="preserve">атериалами для работы служили данные </w:t>
      </w:r>
      <w:r w:rsidR="008B3BEB">
        <w:rPr>
          <w:sz w:val="28"/>
          <w:szCs w:val="28"/>
        </w:rPr>
        <w:t xml:space="preserve">специалистов ФБУЗ </w:t>
      </w:r>
      <w:r w:rsidR="008B3BEB" w:rsidRPr="008B3BEB">
        <w:rPr>
          <w:sz w:val="28"/>
          <w:szCs w:val="28"/>
        </w:rPr>
        <w:t>«Центр гигиены и эпид</w:t>
      </w:r>
      <w:r w:rsidR="008B3BEB">
        <w:rPr>
          <w:sz w:val="28"/>
          <w:szCs w:val="28"/>
        </w:rPr>
        <w:t>емиологии в Ростовской области» о заболеваемости сибирской язвой людей</w:t>
      </w:r>
      <w:r w:rsidR="008B3BEB" w:rsidRPr="008B3BEB">
        <w:rPr>
          <w:sz w:val="28"/>
          <w:szCs w:val="28"/>
        </w:rPr>
        <w:t xml:space="preserve"> </w:t>
      </w:r>
      <w:r w:rsidR="008B3BEB" w:rsidRPr="00E9035B">
        <w:rPr>
          <w:sz w:val="28"/>
          <w:szCs w:val="28"/>
        </w:rPr>
        <w:t>за 1990-2016 гг.</w:t>
      </w:r>
      <w:r w:rsidR="008B3BEB">
        <w:rPr>
          <w:sz w:val="28"/>
          <w:szCs w:val="28"/>
        </w:rPr>
        <w:t xml:space="preserve">, данные </w:t>
      </w:r>
      <w:r>
        <w:rPr>
          <w:sz w:val="28"/>
          <w:szCs w:val="28"/>
        </w:rPr>
        <w:t>Управления ветеринарии Ростовской области</w:t>
      </w:r>
      <w:r w:rsidR="008B3BEB" w:rsidRPr="008B3BEB">
        <w:rPr>
          <w:sz w:val="28"/>
          <w:szCs w:val="28"/>
        </w:rPr>
        <w:t xml:space="preserve"> </w:t>
      </w:r>
      <w:r w:rsidR="008B3BEB">
        <w:rPr>
          <w:sz w:val="28"/>
          <w:szCs w:val="28"/>
        </w:rPr>
        <w:t>о заболеваемости</w:t>
      </w:r>
      <w:r w:rsidR="008B3BEB" w:rsidRPr="008B3BEB">
        <w:rPr>
          <w:sz w:val="28"/>
          <w:szCs w:val="28"/>
        </w:rPr>
        <w:t xml:space="preserve"> </w:t>
      </w:r>
      <w:r w:rsidR="008B3BEB">
        <w:rPr>
          <w:sz w:val="28"/>
          <w:szCs w:val="28"/>
        </w:rPr>
        <w:t>животных</w:t>
      </w:r>
      <w:r>
        <w:rPr>
          <w:sz w:val="28"/>
          <w:szCs w:val="28"/>
        </w:rPr>
        <w:t>, а также о наличи</w:t>
      </w:r>
      <w:r w:rsidR="008B3BEB">
        <w:rPr>
          <w:sz w:val="28"/>
          <w:szCs w:val="28"/>
        </w:rPr>
        <w:t>и</w:t>
      </w:r>
      <w:r>
        <w:rPr>
          <w:sz w:val="28"/>
          <w:szCs w:val="28"/>
        </w:rPr>
        <w:t xml:space="preserve"> СЯЗ и других почвенных очагов. </w:t>
      </w:r>
      <w:r w:rsidR="00CF0541" w:rsidRPr="00AF10EF">
        <w:rPr>
          <w:sz w:val="28"/>
          <w:szCs w:val="28"/>
        </w:rPr>
        <w:t>Анализ природно-климатических условий Ростовской области</w:t>
      </w:r>
      <w:r w:rsidR="00CF0541">
        <w:rPr>
          <w:sz w:val="28"/>
          <w:szCs w:val="28"/>
        </w:rPr>
        <w:t xml:space="preserve"> и антропогенной нагрузки территории </w:t>
      </w:r>
      <w:r w:rsidR="00CF0541" w:rsidRPr="00AF10EF">
        <w:rPr>
          <w:sz w:val="28"/>
          <w:szCs w:val="28"/>
        </w:rPr>
        <w:t>проводили, работая с материалами сайта Донского экологического центра</w:t>
      </w:r>
      <w:r w:rsidR="00903DE4" w:rsidRPr="00903DE4">
        <w:t xml:space="preserve"> </w:t>
      </w:r>
      <w:r w:rsidR="00903DE4" w:rsidRPr="00903DE4">
        <w:rPr>
          <w:sz w:val="28"/>
          <w:szCs w:val="28"/>
        </w:rPr>
        <w:t>(http://www.ektor.ru</w:t>
      </w:r>
      <w:r w:rsidR="00903DE4">
        <w:rPr>
          <w:sz w:val="28"/>
          <w:szCs w:val="28"/>
        </w:rPr>
        <w:t>).</w:t>
      </w:r>
    </w:p>
    <w:p w:rsidR="001245A4" w:rsidRPr="00FE4E57" w:rsidRDefault="00FE4E57" w:rsidP="00252F32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применены методы ретроспективного эпидемиологического анализа, </w:t>
      </w:r>
      <w:r w:rsidR="00CF0541" w:rsidRPr="00E9035B">
        <w:rPr>
          <w:sz w:val="28"/>
          <w:szCs w:val="28"/>
        </w:rPr>
        <w:t>формальной логики,</w:t>
      </w:r>
      <w:r w:rsidR="00CF0541" w:rsidRPr="00CF0541">
        <w:rPr>
          <w:sz w:val="28"/>
          <w:szCs w:val="28"/>
        </w:rPr>
        <w:t xml:space="preserve"> </w:t>
      </w:r>
      <w:r w:rsidR="00CF0541" w:rsidRPr="00E9035B">
        <w:rPr>
          <w:sz w:val="28"/>
          <w:szCs w:val="28"/>
        </w:rPr>
        <w:t>статистический метод</w:t>
      </w:r>
      <w:r w:rsidR="00CF0541" w:rsidRPr="002A1E81">
        <w:rPr>
          <w:sz w:val="28"/>
          <w:szCs w:val="28"/>
        </w:rPr>
        <w:t xml:space="preserve"> </w:t>
      </w:r>
      <w:r w:rsidR="00CF0541">
        <w:rPr>
          <w:sz w:val="28"/>
          <w:szCs w:val="28"/>
        </w:rPr>
        <w:t xml:space="preserve">и </w:t>
      </w:r>
      <w:r w:rsidR="00CF0541" w:rsidRPr="00E9035B">
        <w:rPr>
          <w:sz w:val="28"/>
          <w:szCs w:val="28"/>
        </w:rPr>
        <w:t>метод компьютерного моделирования.</w:t>
      </w:r>
    </w:p>
    <w:p w:rsidR="001245A4" w:rsidRPr="00E9035B" w:rsidRDefault="00565FE3" w:rsidP="00252F32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565FE3">
        <w:rPr>
          <w:b/>
          <w:sz w:val="28"/>
          <w:szCs w:val="28"/>
        </w:rPr>
        <w:t>Результаты</w:t>
      </w:r>
      <w:r w:rsidR="00E42F7F">
        <w:rPr>
          <w:b/>
          <w:sz w:val="28"/>
          <w:szCs w:val="28"/>
        </w:rPr>
        <w:t xml:space="preserve">. </w:t>
      </w:r>
      <w:r w:rsidR="001245A4" w:rsidRPr="00E9035B">
        <w:rPr>
          <w:sz w:val="28"/>
          <w:szCs w:val="28"/>
        </w:rPr>
        <w:t xml:space="preserve">С целью оценки степени </w:t>
      </w:r>
      <w:r w:rsidR="00903DE4">
        <w:rPr>
          <w:sz w:val="28"/>
          <w:szCs w:val="28"/>
        </w:rPr>
        <w:t xml:space="preserve">эпизоотолого-эпидемиологической </w:t>
      </w:r>
      <w:r w:rsidR="001245A4" w:rsidRPr="00E9035B">
        <w:rPr>
          <w:sz w:val="28"/>
          <w:szCs w:val="28"/>
        </w:rPr>
        <w:t>опасности СЯЗ в Ростовской области были изучены природные и социальные факторы. Природные факторы в местах расположения СЯЗ оценивались по характеру ландшафта, гидрологическим, гидрогеологическим и почвенным условиям. Для оценки социальных факторов информация собиралась по трем параметрам – соответствие СЯЗ требованиям действующих нормативных документов, использование их в хозяйственной деятельности и наличие балансодержателя.</w:t>
      </w:r>
    </w:p>
    <w:p w:rsidR="001245A4" w:rsidRPr="00E9035B" w:rsidRDefault="001245A4" w:rsidP="00252F32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>Оценка опасности СЯЗ проводилась количественно. Для этого каждому изучаемому показателю присваивались соответствующие баллы опасности от 1 до 10.</w:t>
      </w:r>
    </w:p>
    <w:p w:rsidR="001245A4" w:rsidRPr="00E9035B" w:rsidRDefault="001245A4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E9035B">
        <w:rPr>
          <w:sz w:val="28"/>
          <w:szCs w:val="28"/>
        </w:rPr>
        <w:t xml:space="preserve">Первым этапом оценки опасности СЯЗ явилась оценка ситуации по сибирской язве на территории Ростовской области за 1990-2016 гг. За территориальную единицу был принят административный район. В таблице </w:t>
      </w:r>
      <w:r w:rsidR="00BA7FB7" w:rsidRPr="00E9035B">
        <w:rPr>
          <w:sz w:val="28"/>
          <w:szCs w:val="28"/>
        </w:rPr>
        <w:t>1</w:t>
      </w:r>
      <w:r w:rsidRPr="00E9035B">
        <w:rPr>
          <w:sz w:val="28"/>
          <w:szCs w:val="28"/>
        </w:rPr>
        <w:t xml:space="preserve"> приведена бальная оценка заболеваемости людей.</w:t>
      </w:r>
    </w:p>
    <w:p w:rsidR="001245A4" w:rsidRDefault="001245A4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E9035B">
        <w:rPr>
          <w:sz w:val="28"/>
          <w:szCs w:val="28"/>
        </w:rPr>
        <w:t xml:space="preserve">Вторым этапом явилась бальная оценка заболеваемости </w:t>
      </w:r>
      <w:r w:rsidR="008B3BEB">
        <w:rPr>
          <w:sz w:val="28"/>
          <w:szCs w:val="28"/>
        </w:rPr>
        <w:t>сельскохозяйственных животных</w:t>
      </w:r>
      <w:r w:rsidRPr="00E9035B">
        <w:rPr>
          <w:sz w:val="28"/>
          <w:szCs w:val="28"/>
        </w:rPr>
        <w:t xml:space="preserve"> в указанный период по районам Ростовской области - от 0 до 10 баллов (Табл</w:t>
      </w:r>
      <w:r w:rsidR="00313949">
        <w:rPr>
          <w:sz w:val="28"/>
          <w:szCs w:val="28"/>
        </w:rPr>
        <w:t>.</w:t>
      </w:r>
      <w:r w:rsidR="00923FCE">
        <w:rPr>
          <w:sz w:val="28"/>
          <w:szCs w:val="28"/>
        </w:rPr>
        <w:t xml:space="preserve"> </w:t>
      </w:r>
      <w:r w:rsidR="00A046A2" w:rsidRPr="00E9035B">
        <w:rPr>
          <w:sz w:val="28"/>
          <w:szCs w:val="28"/>
        </w:rPr>
        <w:t>1</w:t>
      </w:r>
      <w:r w:rsidRPr="00E9035B">
        <w:rPr>
          <w:sz w:val="28"/>
          <w:szCs w:val="28"/>
        </w:rPr>
        <w:t>).</w:t>
      </w:r>
    </w:p>
    <w:p w:rsidR="00903DE4" w:rsidRDefault="00903DE4" w:rsidP="00903DE4">
      <w:pPr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E9035B">
        <w:rPr>
          <w:sz w:val="28"/>
          <w:szCs w:val="28"/>
        </w:rPr>
        <w:lastRenderedPageBreak/>
        <w:t>Таблица 1. Критерии оценки ситуации по сибирской язве на территориях, прилегающих к сибиреязвенным захоронениям</w:t>
      </w:r>
    </w:p>
    <w:p w:rsidR="00903DE4" w:rsidRDefault="00903DE4" w:rsidP="00903DE4">
      <w:pPr>
        <w:widowControl/>
        <w:autoSpaceDE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E42F7F">
        <w:rPr>
          <w:sz w:val="28"/>
          <w:szCs w:val="28"/>
          <w:lang w:val="en-US"/>
        </w:rPr>
        <w:t xml:space="preserve">Table 1. Criteria for the assessment of </w:t>
      </w:r>
      <w:r>
        <w:rPr>
          <w:sz w:val="28"/>
          <w:szCs w:val="28"/>
          <w:lang w:val="en-US"/>
        </w:rPr>
        <w:t>a</w:t>
      </w:r>
      <w:r w:rsidRPr="00E42F7F">
        <w:rPr>
          <w:sz w:val="28"/>
          <w:szCs w:val="28"/>
          <w:lang w:val="en-US"/>
        </w:rPr>
        <w:t xml:space="preserve"> situation on anthrax in the areas </w:t>
      </w:r>
      <w:r>
        <w:rPr>
          <w:sz w:val="28"/>
          <w:szCs w:val="28"/>
          <w:lang w:val="en-US"/>
        </w:rPr>
        <w:t xml:space="preserve">near </w:t>
      </w:r>
      <w:r w:rsidRPr="00E42F7F">
        <w:rPr>
          <w:sz w:val="28"/>
          <w:szCs w:val="28"/>
          <w:lang w:val="en-US"/>
        </w:rPr>
        <w:t xml:space="preserve">anthrax </w:t>
      </w:r>
      <w:r w:rsidRPr="00241790">
        <w:rPr>
          <w:sz w:val="28"/>
          <w:szCs w:val="28"/>
          <w:lang w:val="en-US"/>
        </w:rPr>
        <w:t>burial</w:t>
      </w:r>
      <w:r w:rsidRPr="00E42F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sites</w:t>
      </w:r>
      <w:r w:rsidRPr="0034205A">
        <w:rPr>
          <w:lang w:val="en-US"/>
        </w:rPr>
        <w:t xml:space="preserve"> </w:t>
      </w:r>
      <w:r w:rsidRPr="0034205A">
        <w:rPr>
          <w:sz w:val="28"/>
          <w:szCs w:val="28"/>
          <w:lang w:val="en-US"/>
        </w:rPr>
        <w:t>of animals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7"/>
        <w:gridCol w:w="1559"/>
      </w:tblGrid>
      <w:tr w:rsidR="00903DE4" w:rsidRPr="009437A6" w:rsidTr="00C710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Вариант оценки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241790">
              <w:rPr>
                <w:sz w:val="24"/>
                <w:szCs w:val="24"/>
              </w:rPr>
              <w:t>ssessment</w:t>
            </w:r>
            <w:proofErr w:type="spellEnd"/>
            <w:r w:rsidRPr="00241790">
              <w:rPr>
                <w:sz w:val="24"/>
                <w:szCs w:val="24"/>
              </w:rPr>
              <w:t xml:space="preserve"> </w:t>
            </w:r>
            <w:proofErr w:type="spellStart"/>
            <w:r w:rsidRPr="00241790">
              <w:rPr>
                <w:sz w:val="24"/>
                <w:szCs w:val="24"/>
              </w:rPr>
              <w:t>option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Оцениваемые показатели</w:t>
            </w:r>
          </w:p>
          <w:p w:rsidR="00903DE4" w:rsidRPr="00CC077B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Index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 w:rsidRPr="00241790">
              <w:rPr>
                <w:sz w:val="24"/>
                <w:szCs w:val="24"/>
              </w:rPr>
              <w:t>Результаты</w:t>
            </w:r>
            <w:r w:rsidRPr="00241790">
              <w:rPr>
                <w:sz w:val="24"/>
                <w:szCs w:val="24"/>
                <w:lang w:val="en-US"/>
              </w:rPr>
              <w:t xml:space="preserve"> </w:t>
            </w:r>
            <w:r w:rsidRPr="00241790">
              <w:rPr>
                <w:sz w:val="24"/>
                <w:szCs w:val="24"/>
              </w:rPr>
              <w:t>оценки</w:t>
            </w:r>
            <w:r w:rsidRPr="00241790">
              <w:rPr>
                <w:sz w:val="24"/>
                <w:szCs w:val="24"/>
                <w:lang w:val="en-US"/>
              </w:rPr>
              <w:t xml:space="preserve"> </w:t>
            </w:r>
            <w:r w:rsidRPr="00241790">
              <w:rPr>
                <w:sz w:val="24"/>
                <w:szCs w:val="24"/>
              </w:rPr>
              <w:t>в</w:t>
            </w:r>
            <w:r w:rsidRPr="00241790">
              <w:rPr>
                <w:sz w:val="24"/>
                <w:szCs w:val="24"/>
                <w:lang w:val="en-US"/>
              </w:rPr>
              <w:t xml:space="preserve"> </w:t>
            </w:r>
            <w:r w:rsidRPr="00241790">
              <w:rPr>
                <w:sz w:val="24"/>
                <w:szCs w:val="24"/>
              </w:rPr>
              <w:t>баллах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241790">
              <w:rPr>
                <w:sz w:val="24"/>
                <w:szCs w:val="24"/>
                <w:lang w:val="en-US"/>
              </w:rPr>
              <w:t>esults of the assessment in points</w:t>
            </w:r>
          </w:p>
        </w:tc>
      </w:tr>
      <w:tr w:rsidR="00903DE4" w:rsidRPr="00E9035B" w:rsidTr="00C710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Благополучная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safe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Отсутствие случаев сибирской язвы у людей и животных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 w:rsidRPr="00241790">
              <w:rPr>
                <w:sz w:val="24"/>
                <w:szCs w:val="24"/>
                <w:lang w:val="en-US"/>
              </w:rPr>
              <w:t xml:space="preserve">The lack of cases of anthrax </w:t>
            </w:r>
            <w:r>
              <w:rPr>
                <w:sz w:val="24"/>
                <w:szCs w:val="24"/>
                <w:lang w:val="en-US"/>
              </w:rPr>
              <w:t>in</w:t>
            </w:r>
            <w:r w:rsidRPr="00241790">
              <w:rPr>
                <w:sz w:val="24"/>
                <w:szCs w:val="24"/>
                <w:lang w:val="en-US"/>
              </w:rPr>
              <w:t xml:space="preserve"> humans and animals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0</w:t>
            </w:r>
          </w:p>
        </w:tc>
      </w:tr>
      <w:tr w:rsidR="00903DE4" w:rsidRPr="00E9035B" w:rsidTr="00C710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Неустойчивая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41790">
              <w:rPr>
                <w:sz w:val="24"/>
                <w:szCs w:val="24"/>
              </w:rPr>
              <w:t>unstable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Отсутствие случаев сибирской язвы у людей и наличие заболеваемости животных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 w:rsidRPr="00241790">
              <w:rPr>
                <w:sz w:val="24"/>
                <w:szCs w:val="24"/>
                <w:lang w:val="en-US"/>
              </w:rPr>
              <w:t xml:space="preserve">The lack of cases of anthrax </w:t>
            </w:r>
            <w:r>
              <w:rPr>
                <w:sz w:val="24"/>
                <w:szCs w:val="24"/>
                <w:lang w:val="en-US"/>
              </w:rPr>
              <w:t>in</w:t>
            </w:r>
            <w:r w:rsidRPr="00241790">
              <w:rPr>
                <w:sz w:val="24"/>
                <w:szCs w:val="24"/>
                <w:lang w:val="en-US"/>
              </w:rPr>
              <w:t xml:space="preserve"> humans and the presence of disease </w:t>
            </w:r>
            <w:r>
              <w:rPr>
                <w:sz w:val="24"/>
                <w:szCs w:val="24"/>
                <w:lang w:val="en-US"/>
              </w:rPr>
              <w:t>in</w:t>
            </w:r>
            <w:r w:rsidRPr="00241790">
              <w:rPr>
                <w:sz w:val="24"/>
                <w:szCs w:val="24"/>
                <w:lang w:val="en-US"/>
              </w:rPr>
              <w:t xml:space="preserve"> animals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1 - 3</w:t>
            </w:r>
          </w:p>
        </w:tc>
      </w:tr>
      <w:tr w:rsidR="00903DE4" w:rsidRPr="00E9035B" w:rsidTr="00C710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Неблагополучная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Pr="0034205A">
              <w:rPr>
                <w:sz w:val="24"/>
                <w:szCs w:val="24"/>
                <w:lang w:val="en-US"/>
              </w:rPr>
              <w:t>unfavorable</w:t>
            </w:r>
            <w:r w:rsidRPr="002417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Наличие случаев сибирской язвы у людей и животных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 w:rsidRPr="00241790">
              <w:rPr>
                <w:sz w:val="24"/>
                <w:szCs w:val="24"/>
                <w:lang w:val="en-US"/>
              </w:rPr>
              <w:t xml:space="preserve">The presence of cases of anthrax </w:t>
            </w:r>
            <w:r>
              <w:rPr>
                <w:sz w:val="24"/>
                <w:szCs w:val="24"/>
                <w:lang w:val="en-US"/>
              </w:rPr>
              <w:t>in</w:t>
            </w:r>
            <w:r w:rsidRPr="00241790">
              <w:rPr>
                <w:sz w:val="24"/>
                <w:szCs w:val="24"/>
                <w:lang w:val="en-US"/>
              </w:rPr>
              <w:t xml:space="preserve"> humans and animals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4-10</w:t>
            </w:r>
          </w:p>
        </w:tc>
      </w:tr>
      <w:tr w:rsidR="00903DE4" w:rsidRPr="00E9035B" w:rsidTr="00C710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Чрезвычайная</w:t>
            </w:r>
          </w:p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41790">
              <w:rPr>
                <w:sz w:val="24"/>
                <w:szCs w:val="24"/>
              </w:rPr>
              <w:t>emergency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Наличие множества эпизоотий, а также крупных эпизоотий, приводящих к групповой заболеваемости населения и появлению новых СНП</w:t>
            </w:r>
          </w:p>
          <w:p w:rsidR="00903DE4" w:rsidRPr="006B7B23" w:rsidRDefault="00903DE4" w:rsidP="00C710A8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 w:rsidRPr="00241790">
              <w:rPr>
                <w:sz w:val="24"/>
                <w:szCs w:val="24"/>
                <w:lang w:val="en-US"/>
              </w:rPr>
              <w:t xml:space="preserve">The presence of multiple and major anthrax epizootics, resulting in group morbidity </w:t>
            </w:r>
            <w:r>
              <w:rPr>
                <w:sz w:val="24"/>
                <w:szCs w:val="24"/>
                <w:lang w:val="en-US"/>
              </w:rPr>
              <w:t>in</w:t>
            </w:r>
            <w:r w:rsidRPr="00241790">
              <w:rPr>
                <w:sz w:val="24"/>
                <w:szCs w:val="24"/>
                <w:lang w:val="en-US"/>
              </w:rPr>
              <w:t xml:space="preserve"> humans</w:t>
            </w:r>
            <w:r w:rsidRPr="006B7B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and </w:t>
            </w:r>
            <w:r w:rsidRPr="006B7B23">
              <w:rPr>
                <w:sz w:val="24"/>
                <w:szCs w:val="24"/>
                <w:lang w:val="en-US"/>
              </w:rPr>
              <w:t>emergence of new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B7B23">
              <w:rPr>
                <w:sz w:val="24"/>
                <w:szCs w:val="24"/>
                <w:lang w:val="en-US"/>
              </w:rPr>
              <w:t>stationary unfavorable points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E4" w:rsidRPr="00241790" w:rsidRDefault="00903DE4" w:rsidP="00C710A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241790">
              <w:rPr>
                <w:sz w:val="24"/>
                <w:szCs w:val="24"/>
              </w:rPr>
              <w:t>≥10</w:t>
            </w:r>
          </w:p>
        </w:tc>
      </w:tr>
    </w:tbl>
    <w:p w:rsid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  <w:lang w:val="en-US"/>
        </w:rPr>
      </w:pP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>Далее, пользуясь Реестром СЯЗ, представленным специалистами Управления ветеринарии Ростовской области и разработанной нами ГИС «Кадастр стационарно неблагополучных по сибирской язве пунктов Ростовской области» (Свидетельство о государственной регистрации базы данных №2017620346, РФ; 2017) проведена количественная оценка с использованием показателей: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>- количество СЯЗ в административном районе,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 xml:space="preserve">- соответствие/несоответствие санитарно-ветеринарным требованиям (при несоответствии - 10 баллов), 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 xml:space="preserve">- использование СЯЗ в хозяйственных целях («нет» – 0 баллов, «да» – 10 баллов), 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>- расположение в низине с высоким стоянием грунтовых вод - 10 баллов,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 xml:space="preserve">- близость к поверхностным водоемам - 10 баллов (10 – расстояние в </w:t>
      </w:r>
      <w:r w:rsidRPr="00252F32">
        <w:rPr>
          <w:sz w:val="28"/>
          <w:szCs w:val="28"/>
        </w:rPr>
        <w:lastRenderedPageBreak/>
        <w:t>километрах),</w:t>
      </w:r>
    </w:p>
    <w:p w:rsidR="00252F32" w:rsidRPr="00252F32" w:rsidRDefault="00252F32" w:rsidP="00252F32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52F32">
        <w:rPr>
          <w:sz w:val="28"/>
          <w:szCs w:val="28"/>
        </w:rPr>
        <w:t>- расстояние до случая регистрации заболевания сибирской язвой, количество баллов - 10 баллов (10 – расстояние в километрах).</w:t>
      </w:r>
    </w:p>
    <w:p w:rsidR="00D02FCA" w:rsidRPr="00D36175" w:rsidRDefault="00CF0541" w:rsidP="00D02FCA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E9035B">
        <w:rPr>
          <w:sz w:val="28"/>
          <w:szCs w:val="28"/>
        </w:rPr>
        <w:t>Сибиреязвенные захоронения в Ростовской области</w:t>
      </w:r>
      <w:r>
        <w:rPr>
          <w:sz w:val="28"/>
          <w:szCs w:val="28"/>
        </w:rPr>
        <w:t xml:space="preserve"> представлены на рисунке 1, с</w:t>
      </w:r>
      <w:r w:rsidRPr="00E9035B">
        <w:rPr>
          <w:sz w:val="28"/>
          <w:szCs w:val="28"/>
        </w:rPr>
        <w:t>тационарно неблагопо</w:t>
      </w:r>
      <w:r>
        <w:rPr>
          <w:sz w:val="28"/>
          <w:szCs w:val="28"/>
        </w:rPr>
        <w:t>лучные по сибирской язве пункты – на рисунке 2.</w:t>
      </w:r>
      <w:r w:rsidR="00D02FCA" w:rsidRPr="00D02FCA">
        <w:rPr>
          <w:sz w:val="28"/>
          <w:szCs w:val="28"/>
        </w:rPr>
        <w:t xml:space="preserve"> </w:t>
      </w:r>
    </w:p>
    <w:p w:rsidR="00FD49C1" w:rsidRPr="00D36175" w:rsidRDefault="00FD49C1" w:rsidP="00D02FCA">
      <w:pPr>
        <w:spacing w:line="360" w:lineRule="auto"/>
        <w:ind w:firstLine="709"/>
        <w:jc w:val="both"/>
        <w:outlineLvl w:val="3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F625E1" w:rsidRPr="009437A6" w:rsidTr="00F230A4">
        <w:trPr>
          <w:trHeight w:val="6391"/>
        </w:trPr>
        <w:tc>
          <w:tcPr>
            <w:tcW w:w="4503" w:type="dxa"/>
          </w:tcPr>
          <w:p w:rsidR="00F625E1" w:rsidRPr="00E9035B" w:rsidRDefault="00F625E1" w:rsidP="00CF0541">
            <w:pPr>
              <w:widowControl/>
              <w:autoSpaceDE/>
              <w:spacing w:line="360" w:lineRule="auto"/>
              <w:ind w:right="-249"/>
              <w:jc w:val="center"/>
              <w:rPr>
                <w:sz w:val="28"/>
                <w:szCs w:val="28"/>
              </w:rPr>
            </w:pPr>
            <w:r w:rsidRPr="00E903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6B1D97" wp14:editId="355B2ACF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5715</wp:posOffset>
                  </wp:positionV>
                  <wp:extent cx="2845435" cy="27279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272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035B">
              <w:rPr>
                <w:sz w:val="28"/>
                <w:szCs w:val="28"/>
              </w:rPr>
              <w:t xml:space="preserve">Рисунок </w:t>
            </w:r>
            <w:r>
              <w:rPr>
                <w:sz w:val="28"/>
                <w:szCs w:val="28"/>
              </w:rPr>
              <w:t>1</w:t>
            </w:r>
            <w:r w:rsidRPr="00E9035B">
              <w:rPr>
                <w:sz w:val="28"/>
                <w:szCs w:val="28"/>
              </w:rPr>
              <w:t xml:space="preserve"> – Сибиреязвенные захоронения в Ростовской области</w:t>
            </w:r>
          </w:p>
          <w:p w:rsidR="00F625E1" w:rsidRPr="009C0477" w:rsidRDefault="00F625E1" w:rsidP="00CF0541">
            <w:pPr>
              <w:widowControl/>
              <w:autoSpaceDE/>
              <w:spacing w:line="360" w:lineRule="auto"/>
              <w:ind w:right="-249"/>
              <w:jc w:val="center"/>
              <w:rPr>
                <w:sz w:val="28"/>
                <w:szCs w:val="28"/>
                <w:lang w:val="en-US"/>
              </w:rPr>
            </w:pPr>
            <w:r w:rsidRPr="00E42F7F">
              <w:rPr>
                <w:sz w:val="28"/>
                <w:szCs w:val="28"/>
                <w:lang w:val="en-US"/>
              </w:rPr>
              <w:t xml:space="preserve">Figure </w:t>
            </w:r>
            <w:r w:rsidRPr="00F51933">
              <w:rPr>
                <w:sz w:val="28"/>
                <w:szCs w:val="28"/>
                <w:lang w:val="en-US"/>
              </w:rPr>
              <w:t>1</w:t>
            </w:r>
            <w:r w:rsidRPr="00E42F7F">
              <w:rPr>
                <w:sz w:val="28"/>
                <w:szCs w:val="28"/>
                <w:lang w:val="en-US"/>
              </w:rPr>
              <w:t xml:space="preserve"> </w:t>
            </w:r>
            <w:r w:rsidR="00707F5A">
              <w:rPr>
                <w:sz w:val="28"/>
                <w:szCs w:val="28"/>
                <w:lang w:val="en-US"/>
              </w:rPr>
              <w:t>–</w:t>
            </w:r>
            <w:r w:rsidR="0034205A">
              <w:rPr>
                <w:sz w:val="28"/>
                <w:szCs w:val="28"/>
                <w:lang w:val="en-US"/>
              </w:rPr>
              <w:t xml:space="preserve"> </w:t>
            </w:r>
            <w:r w:rsidR="00707F5A">
              <w:rPr>
                <w:sz w:val="28"/>
                <w:szCs w:val="28"/>
                <w:lang w:val="en-US"/>
              </w:rPr>
              <w:t>The a</w:t>
            </w:r>
            <w:r w:rsidRPr="00E42F7F">
              <w:rPr>
                <w:sz w:val="28"/>
                <w:szCs w:val="28"/>
                <w:lang w:val="en-US"/>
              </w:rPr>
              <w:t xml:space="preserve">nthrax burial </w:t>
            </w:r>
            <w:r w:rsidR="006B7B23">
              <w:rPr>
                <w:sz w:val="28"/>
                <w:szCs w:val="28"/>
                <w:lang w:val="en-US"/>
              </w:rPr>
              <w:t>sites</w:t>
            </w:r>
            <w:r w:rsidR="006B7B23" w:rsidRPr="0034205A">
              <w:rPr>
                <w:lang w:val="en-US"/>
              </w:rPr>
              <w:t xml:space="preserve"> </w:t>
            </w:r>
            <w:r w:rsidR="006B7B23" w:rsidRPr="0034205A">
              <w:rPr>
                <w:sz w:val="28"/>
                <w:szCs w:val="28"/>
                <w:lang w:val="en-US"/>
              </w:rPr>
              <w:t>of animals</w:t>
            </w:r>
            <w:r w:rsidR="00CC077B">
              <w:rPr>
                <w:sz w:val="28"/>
                <w:szCs w:val="28"/>
                <w:lang w:val="en-US"/>
              </w:rPr>
              <w:t xml:space="preserve"> </w:t>
            </w:r>
            <w:r w:rsidRPr="00E42F7F">
              <w:rPr>
                <w:sz w:val="28"/>
                <w:szCs w:val="28"/>
                <w:lang w:val="en-US"/>
              </w:rPr>
              <w:t xml:space="preserve">in </w:t>
            </w:r>
            <w:r w:rsidR="00C91FED">
              <w:rPr>
                <w:sz w:val="28"/>
                <w:szCs w:val="28"/>
                <w:lang w:val="en-US"/>
              </w:rPr>
              <w:t xml:space="preserve">the </w:t>
            </w:r>
            <w:r w:rsidRPr="00E42F7F">
              <w:rPr>
                <w:sz w:val="28"/>
                <w:szCs w:val="28"/>
                <w:lang w:val="en-US"/>
              </w:rPr>
              <w:t>Rostov region</w:t>
            </w:r>
          </w:p>
        </w:tc>
        <w:tc>
          <w:tcPr>
            <w:tcW w:w="5528" w:type="dxa"/>
          </w:tcPr>
          <w:p w:rsidR="00F625E1" w:rsidRPr="00EC10E5" w:rsidRDefault="00F625E1" w:rsidP="00CF0541">
            <w:pPr>
              <w:widowControl/>
              <w:autoSpaceDE/>
              <w:spacing w:line="360" w:lineRule="auto"/>
              <w:ind w:right="-108" w:firstLine="34"/>
              <w:jc w:val="center"/>
              <w:rPr>
                <w:sz w:val="28"/>
                <w:szCs w:val="28"/>
                <w:lang w:val="en-US"/>
              </w:rPr>
            </w:pPr>
            <w:r w:rsidRPr="00E903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5861D72" wp14:editId="0524548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872740" cy="2651760"/>
                  <wp:effectExtent l="0" t="0" r="381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035B">
              <w:rPr>
                <w:sz w:val="28"/>
                <w:szCs w:val="28"/>
              </w:rPr>
              <w:t xml:space="preserve">Рисунок </w:t>
            </w:r>
            <w:r>
              <w:rPr>
                <w:sz w:val="28"/>
                <w:szCs w:val="28"/>
              </w:rPr>
              <w:t>2</w:t>
            </w:r>
            <w:r w:rsidRPr="00E9035B">
              <w:rPr>
                <w:sz w:val="28"/>
                <w:szCs w:val="28"/>
              </w:rPr>
              <w:t xml:space="preserve"> - Стационарно неблагопо</w:t>
            </w:r>
            <w:r w:rsidR="00C91FED">
              <w:rPr>
                <w:sz w:val="28"/>
                <w:szCs w:val="28"/>
              </w:rPr>
              <w:t>лучные по сибирской язве пункты</w:t>
            </w:r>
            <w:r w:rsidR="00CF0541">
              <w:rPr>
                <w:sz w:val="28"/>
                <w:szCs w:val="28"/>
              </w:rPr>
              <w:t>.</w:t>
            </w:r>
            <w:r w:rsidRPr="00E9035B">
              <w:rPr>
                <w:sz w:val="28"/>
                <w:szCs w:val="28"/>
              </w:rPr>
              <w:t xml:space="preserve"> Ростовская</w:t>
            </w:r>
            <w:r w:rsidRPr="00EC10E5">
              <w:rPr>
                <w:sz w:val="28"/>
                <w:szCs w:val="28"/>
                <w:lang w:val="en-US"/>
              </w:rPr>
              <w:t xml:space="preserve"> </w:t>
            </w:r>
            <w:r w:rsidRPr="00E9035B">
              <w:rPr>
                <w:sz w:val="28"/>
                <w:szCs w:val="28"/>
              </w:rPr>
              <w:t>область</w:t>
            </w:r>
            <w:r w:rsidRPr="00EC10E5">
              <w:rPr>
                <w:sz w:val="28"/>
                <w:szCs w:val="28"/>
                <w:lang w:val="en-US"/>
              </w:rPr>
              <w:t xml:space="preserve">, 1882-2016 </w:t>
            </w:r>
            <w:proofErr w:type="spellStart"/>
            <w:r w:rsidRPr="00E9035B">
              <w:rPr>
                <w:sz w:val="28"/>
                <w:szCs w:val="28"/>
              </w:rPr>
              <w:t>гг</w:t>
            </w:r>
            <w:proofErr w:type="spellEnd"/>
            <w:r w:rsidRPr="00EC10E5">
              <w:rPr>
                <w:sz w:val="28"/>
                <w:szCs w:val="28"/>
                <w:lang w:val="en-US"/>
              </w:rPr>
              <w:t>.</w:t>
            </w:r>
          </w:p>
          <w:p w:rsidR="00F625E1" w:rsidRPr="00E42F7F" w:rsidRDefault="00F625E1" w:rsidP="00CF0541">
            <w:pPr>
              <w:widowControl/>
              <w:autoSpaceDE/>
              <w:spacing w:line="360" w:lineRule="auto"/>
              <w:ind w:firstLine="34"/>
              <w:jc w:val="center"/>
              <w:rPr>
                <w:sz w:val="28"/>
                <w:szCs w:val="28"/>
                <w:lang w:val="en-US"/>
              </w:rPr>
            </w:pPr>
            <w:r w:rsidRPr="00E42F7F">
              <w:rPr>
                <w:sz w:val="28"/>
                <w:szCs w:val="28"/>
                <w:lang w:val="en-US"/>
              </w:rPr>
              <w:t xml:space="preserve">Figure </w:t>
            </w:r>
            <w:r w:rsidRPr="00F51933">
              <w:rPr>
                <w:sz w:val="28"/>
                <w:szCs w:val="28"/>
                <w:lang w:val="en-US"/>
              </w:rPr>
              <w:t>2</w:t>
            </w:r>
            <w:r w:rsidRPr="00E42F7F">
              <w:rPr>
                <w:sz w:val="28"/>
                <w:szCs w:val="28"/>
                <w:lang w:val="en-US"/>
              </w:rPr>
              <w:t xml:space="preserve"> - </w:t>
            </w:r>
            <w:r w:rsidR="00707F5A">
              <w:rPr>
                <w:sz w:val="28"/>
                <w:szCs w:val="28"/>
                <w:lang w:val="en-US"/>
              </w:rPr>
              <w:t>The a</w:t>
            </w:r>
            <w:r w:rsidR="00707F5A" w:rsidRPr="00E42F7F">
              <w:rPr>
                <w:sz w:val="28"/>
                <w:szCs w:val="28"/>
                <w:lang w:val="en-US"/>
              </w:rPr>
              <w:t xml:space="preserve">nthrax </w:t>
            </w:r>
            <w:r w:rsidR="0034205A">
              <w:rPr>
                <w:sz w:val="28"/>
                <w:szCs w:val="28"/>
                <w:lang w:val="en-US"/>
              </w:rPr>
              <w:t>s</w:t>
            </w:r>
            <w:r w:rsidRPr="00E42F7F">
              <w:rPr>
                <w:sz w:val="28"/>
                <w:szCs w:val="28"/>
                <w:lang w:val="en-US"/>
              </w:rPr>
              <w:t xml:space="preserve">tationary unfavorable </w:t>
            </w:r>
            <w:r w:rsidR="00CC077B" w:rsidRPr="00E42F7F">
              <w:rPr>
                <w:sz w:val="28"/>
                <w:szCs w:val="28"/>
                <w:lang w:val="en-US"/>
              </w:rPr>
              <w:t xml:space="preserve">points </w:t>
            </w:r>
            <w:r w:rsidR="00C91FED" w:rsidRPr="00E42F7F">
              <w:rPr>
                <w:sz w:val="28"/>
                <w:szCs w:val="28"/>
                <w:lang w:val="en-US"/>
              </w:rPr>
              <w:t xml:space="preserve">in </w:t>
            </w:r>
            <w:r w:rsidR="00C91FED">
              <w:rPr>
                <w:sz w:val="28"/>
                <w:szCs w:val="28"/>
                <w:lang w:val="en-US"/>
              </w:rPr>
              <w:t xml:space="preserve">the </w:t>
            </w:r>
            <w:r w:rsidR="00C91FED" w:rsidRPr="00E42F7F">
              <w:rPr>
                <w:sz w:val="28"/>
                <w:szCs w:val="28"/>
                <w:lang w:val="en-US"/>
              </w:rPr>
              <w:t>Rostov region</w:t>
            </w:r>
            <w:r w:rsidR="00C91FED">
              <w:rPr>
                <w:sz w:val="28"/>
                <w:szCs w:val="28"/>
                <w:lang w:val="en-US"/>
              </w:rPr>
              <w:t>,</w:t>
            </w:r>
            <w:r w:rsidR="00C91FED" w:rsidRPr="009C0477">
              <w:rPr>
                <w:sz w:val="28"/>
                <w:szCs w:val="28"/>
                <w:lang w:val="en-US"/>
              </w:rPr>
              <w:t xml:space="preserve"> </w:t>
            </w:r>
            <w:r w:rsidRPr="009C0477">
              <w:rPr>
                <w:sz w:val="28"/>
                <w:szCs w:val="28"/>
                <w:lang w:val="en-US"/>
              </w:rPr>
              <w:t>1882-2016</w:t>
            </w:r>
          </w:p>
        </w:tc>
      </w:tr>
    </w:tbl>
    <w:p w:rsidR="00FD49C1" w:rsidRDefault="00FD49C1" w:rsidP="00FD49C1">
      <w:pPr>
        <w:spacing w:line="360" w:lineRule="auto"/>
        <w:ind w:firstLine="709"/>
        <w:jc w:val="both"/>
        <w:outlineLvl w:val="3"/>
        <w:rPr>
          <w:sz w:val="28"/>
          <w:szCs w:val="28"/>
          <w:lang w:val="en-US"/>
        </w:rPr>
      </w:pPr>
    </w:p>
    <w:p w:rsidR="00FD49C1" w:rsidRPr="00E9035B" w:rsidRDefault="00FD49C1" w:rsidP="00FD49C1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7244EC">
        <w:rPr>
          <w:sz w:val="28"/>
          <w:szCs w:val="28"/>
        </w:rPr>
        <w:t>Необходимо отметить, что зоны с высокой плотностью СЯЗ</w:t>
      </w:r>
      <w:r>
        <w:rPr>
          <w:sz w:val="28"/>
          <w:szCs w:val="28"/>
        </w:rPr>
        <w:t xml:space="preserve"> (рис. 1)</w:t>
      </w:r>
      <w:r w:rsidRPr="00724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244EC">
        <w:rPr>
          <w:sz w:val="28"/>
          <w:szCs w:val="28"/>
        </w:rPr>
        <w:t>СНП</w:t>
      </w:r>
      <w:r>
        <w:rPr>
          <w:sz w:val="28"/>
          <w:szCs w:val="28"/>
        </w:rPr>
        <w:t xml:space="preserve"> (рис. 2)</w:t>
      </w:r>
      <w:r w:rsidRPr="007244EC">
        <w:rPr>
          <w:sz w:val="28"/>
          <w:szCs w:val="28"/>
        </w:rPr>
        <w:t xml:space="preserve"> на территории Ростовской области не совпадают. Распределение СЯЗ связано с хозяйственной деятельностью человека. Проанализировав сельскохозяйственную и антропогенную нагрузки, </w:t>
      </w:r>
      <w:r>
        <w:rPr>
          <w:sz w:val="28"/>
          <w:szCs w:val="28"/>
        </w:rPr>
        <w:t>можно сделать</w:t>
      </w:r>
      <w:r w:rsidRPr="007244EC">
        <w:rPr>
          <w:sz w:val="28"/>
          <w:szCs w:val="28"/>
        </w:rPr>
        <w:t xml:space="preserve"> вывод, что скученность СЯЗ на востоке области связана с экономическим профилем этой зоны (основная специализация восточных районов области – развитое животноводство, в основном, овцеводство). Отсутствие заболеваний людей и животных на территориях с высокой плотностью СЯЗ </w:t>
      </w:r>
      <w:r>
        <w:rPr>
          <w:sz w:val="28"/>
          <w:szCs w:val="28"/>
        </w:rPr>
        <w:t>явилось результатом</w:t>
      </w:r>
      <w:r w:rsidRPr="007244EC">
        <w:rPr>
          <w:sz w:val="28"/>
          <w:szCs w:val="28"/>
        </w:rPr>
        <w:t xml:space="preserve"> </w:t>
      </w:r>
      <w:r w:rsidRPr="007244EC">
        <w:rPr>
          <w:sz w:val="28"/>
          <w:szCs w:val="28"/>
        </w:rPr>
        <w:lastRenderedPageBreak/>
        <w:t>небольшой антропогенной нагрузк</w:t>
      </w:r>
      <w:r>
        <w:rPr>
          <w:sz w:val="28"/>
          <w:szCs w:val="28"/>
        </w:rPr>
        <w:t>и</w:t>
      </w:r>
      <w:r w:rsidRPr="007244EC">
        <w:rPr>
          <w:sz w:val="28"/>
          <w:szCs w:val="28"/>
        </w:rPr>
        <w:t xml:space="preserve"> этих территорий из-за низкой плотности проживающего в этой зоне населения и наименьшей в области интенсивностью сельхозпроизводства, а также проведени</w:t>
      </w:r>
      <w:r>
        <w:rPr>
          <w:sz w:val="28"/>
          <w:szCs w:val="28"/>
        </w:rPr>
        <w:t>ем</w:t>
      </w:r>
      <w:r w:rsidRPr="00724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профилактических </w:t>
      </w:r>
      <w:r w:rsidRPr="007244EC">
        <w:rPr>
          <w:sz w:val="28"/>
          <w:szCs w:val="28"/>
        </w:rPr>
        <w:t>санитарно-ветеринарных мероприятий.</w:t>
      </w:r>
    </w:p>
    <w:p w:rsidR="007244EC" w:rsidRDefault="001245A4" w:rsidP="00923FCE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 xml:space="preserve">При анализе </w:t>
      </w:r>
      <w:r w:rsidR="002567E6">
        <w:rPr>
          <w:sz w:val="28"/>
          <w:szCs w:val="28"/>
        </w:rPr>
        <w:t xml:space="preserve">расположения </w:t>
      </w:r>
      <w:r w:rsidRPr="00E9035B">
        <w:rPr>
          <w:sz w:val="28"/>
          <w:szCs w:val="28"/>
        </w:rPr>
        <w:t>СЯЗ в Ростовской области установлено, что на территории области зарегистрировано 241 сибиреязвенное захоронение, из которых имеют балансодержателя – 81 (3</w:t>
      </w:r>
      <w:r w:rsidR="00313949">
        <w:rPr>
          <w:sz w:val="28"/>
          <w:szCs w:val="28"/>
        </w:rPr>
        <w:t>3</w:t>
      </w:r>
      <w:r w:rsidRPr="00E9035B">
        <w:rPr>
          <w:sz w:val="28"/>
          <w:szCs w:val="28"/>
        </w:rPr>
        <w:t>,</w:t>
      </w:r>
      <w:r w:rsidR="00313949">
        <w:rPr>
          <w:sz w:val="28"/>
          <w:szCs w:val="28"/>
        </w:rPr>
        <w:t>6</w:t>
      </w:r>
      <w:r w:rsidRPr="00E9035B">
        <w:rPr>
          <w:sz w:val="28"/>
          <w:szCs w:val="28"/>
        </w:rPr>
        <w:t xml:space="preserve"> %). Вместе с тем, 162 захоронения (6</w:t>
      </w:r>
      <w:r w:rsidR="00313949">
        <w:rPr>
          <w:sz w:val="28"/>
          <w:szCs w:val="28"/>
        </w:rPr>
        <w:t>7</w:t>
      </w:r>
      <w:r w:rsidRPr="00E9035B">
        <w:rPr>
          <w:sz w:val="28"/>
          <w:szCs w:val="28"/>
        </w:rPr>
        <w:t>,</w:t>
      </w:r>
      <w:r w:rsidR="00313949">
        <w:rPr>
          <w:sz w:val="28"/>
          <w:szCs w:val="28"/>
        </w:rPr>
        <w:t>2</w:t>
      </w:r>
      <w:r w:rsidRPr="00E9035B">
        <w:rPr>
          <w:sz w:val="28"/>
          <w:szCs w:val="28"/>
        </w:rPr>
        <w:t xml:space="preserve"> %) не соответствуют ветеринарно-санитарным требованиям, предъявляемым к содержанию сибиреязвенных захоронений.</w:t>
      </w:r>
      <w:r w:rsidR="00923FCE">
        <w:rPr>
          <w:sz w:val="28"/>
          <w:szCs w:val="28"/>
        </w:rPr>
        <w:t xml:space="preserve"> </w:t>
      </w:r>
      <w:r w:rsidRPr="00E9035B">
        <w:rPr>
          <w:sz w:val="28"/>
          <w:szCs w:val="28"/>
        </w:rPr>
        <w:t>В настоящее время из числящихся на учете СЯЗ, представляющих наибольшую эпизоотологическую опасность, насчитывается 84 (3</w:t>
      </w:r>
      <w:r w:rsidR="00313949">
        <w:rPr>
          <w:sz w:val="28"/>
          <w:szCs w:val="28"/>
        </w:rPr>
        <w:t>4</w:t>
      </w:r>
      <w:r w:rsidRPr="00E9035B">
        <w:rPr>
          <w:sz w:val="28"/>
          <w:szCs w:val="28"/>
        </w:rPr>
        <w:t>,</w:t>
      </w:r>
      <w:r w:rsidR="00313949">
        <w:rPr>
          <w:sz w:val="28"/>
          <w:szCs w:val="28"/>
        </w:rPr>
        <w:t>8</w:t>
      </w:r>
      <w:r w:rsidRPr="00E9035B">
        <w:rPr>
          <w:sz w:val="28"/>
          <w:szCs w:val="28"/>
        </w:rPr>
        <w:t xml:space="preserve"> %). </w:t>
      </w:r>
    </w:p>
    <w:p w:rsidR="001245A4" w:rsidRPr="00E9035B" w:rsidRDefault="001245A4" w:rsidP="00E9035B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E9035B">
        <w:rPr>
          <w:color w:val="000000"/>
          <w:sz w:val="28"/>
          <w:szCs w:val="28"/>
          <w:shd w:val="clear" w:color="auto" w:fill="FFFFFF"/>
        </w:rPr>
        <w:t xml:space="preserve">Анализ природных факторов показал, что большинство СЯЗ расположены на территориях полусухих, засушливых и очень засушливых агроклиматических зон, характер распределения СЯЗ не зависит от природных ландшафтов. Они распределены в степном, сухостепном и полупустынном типах ландшафтов, включая интразональные. Основная доля захоронений приходится на юго-восточную часть области, где преобладают каштановые почвы в комплексе с солонцами, которые достигают в этой зоне 50 %; почвы этого типа характеризуются бедным содержанием гумуса (2 %) и средней мощностью гумусового слоя 18-20 см, рН=7,8. Малое содержание гумуса, высокий </w:t>
      </w:r>
      <w:r w:rsidRPr="00E9035B">
        <w:rPr>
          <w:color w:val="000000"/>
          <w:sz w:val="28"/>
          <w:szCs w:val="28"/>
          <w:shd w:val="clear" w:color="auto" w:fill="FFFFFF"/>
          <w:lang w:val="en-US"/>
        </w:rPr>
        <w:t>pH</w:t>
      </w:r>
      <w:r w:rsidRPr="00E9035B">
        <w:rPr>
          <w:color w:val="000000"/>
          <w:sz w:val="28"/>
          <w:szCs w:val="28"/>
          <w:shd w:val="clear" w:color="auto" w:fill="FFFFFF"/>
        </w:rPr>
        <w:t xml:space="preserve"> не способствует сохранению сибиреязвенного микроба.</w:t>
      </w:r>
    </w:p>
    <w:p w:rsidR="00923FCE" w:rsidRDefault="00122D00" w:rsidP="00E9035B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Далее д</w:t>
      </w:r>
      <w:r w:rsidR="001245A4" w:rsidRPr="00E9035B">
        <w:rPr>
          <w:sz w:val="28"/>
          <w:szCs w:val="28"/>
        </w:rPr>
        <w:t xml:space="preserve">ля комплексной количественной оценки рисков </w:t>
      </w:r>
      <w:r>
        <w:rPr>
          <w:sz w:val="28"/>
          <w:szCs w:val="28"/>
        </w:rPr>
        <w:t xml:space="preserve">мы </w:t>
      </w:r>
      <w:r w:rsidR="001245A4" w:rsidRPr="00E9035B">
        <w:rPr>
          <w:sz w:val="28"/>
          <w:szCs w:val="28"/>
        </w:rPr>
        <w:t>использова</w:t>
      </w:r>
      <w:r>
        <w:rPr>
          <w:sz w:val="28"/>
          <w:szCs w:val="28"/>
        </w:rPr>
        <w:t>ли</w:t>
      </w:r>
      <w:r w:rsidR="001245A4" w:rsidRPr="00E9035B">
        <w:rPr>
          <w:sz w:val="28"/>
          <w:szCs w:val="28"/>
        </w:rPr>
        <w:t xml:space="preserve"> принцип оценки по суммарному показателю, который рассчитывался, исходя из критериев опасности.</w:t>
      </w:r>
      <w:r w:rsidR="001245A4" w:rsidRPr="00E9035B">
        <w:rPr>
          <w:b/>
          <w:sz w:val="28"/>
          <w:szCs w:val="28"/>
        </w:rPr>
        <w:t xml:space="preserve"> </w:t>
      </w:r>
      <w:r w:rsidR="001245A4" w:rsidRPr="00E9035B">
        <w:rPr>
          <w:sz w:val="28"/>
          <w:szCs w:val="28"/>
        </w:rPr>
        <w:t xml:space="preserve">Ранжирование районов Ростовской области по степени эпизоотолого-эпидемиологической опасности позволило выделить четыре степени - от низкой до очень </w:t>
      </w:r>
      <w:r w:rsidR="00A046A2" w:rsidRPr="00E9035B">
        <w:rPr>
          <w:sz w:val="28"/>
          <w:szCs w:val="28"/>
        </w:rPr>
        <w:t>высокой (Табл</w:t>
      </w:r>
      <w:r w:rsidR="00313949">
        <w:rPr>
          <w:sz w:val="28"/>
          <w:szCs w:val="28"/>
        </w:rPr>
        <w:t>.</w:t>
      </w:r>
      <w:r w:rsidR="00A046A2" w:rsidRPr="00E9035B">
        <w:rPr>
          <w:sz w:val="28"/>
          <w:szCs w:val="28"/>
        </w:rPr>
        <w:t>2</w:t>
      </w:r>
      <w:r w:rsidR="001245A4" w:rsidRPr="00E9035B">
        <w:rPr>
          <w:sz w:val="28"/>
          <w:szCs w:val="28"/>
        </w:rPr>
        <w:t>, Рис</w:t>
      </w:r>
      <w:r w:rsidR="00313949">
        <w:rPr>
          <w:sz w:val="28"/>
          <w:szCs w:val="28"/>
        </w:rPr>
        <w:t>.</w:t>
      </w:r>
      <w:r w:rsidR="00AA5CAF" w:rsidRPr="00E9035B">
        <w:rPr>
          <w:sz w:val="28"/>
          <w:szCs w:val="28"/>
        </w:rPr>
        <w:t>3</w:t>
      </w:r>
      <w:r w:rsidR="001245A4" w:rsidRPr="00E9035B">
        <w:rPr>
          <w:sz w:val="28"/>
          <w:szCs w:val="28"/>
        </w:rPr>
        <w:t xml:space="preserve">). </w:t>
      </w:r>
    </w:p>
    <w:p w:rsidR="00FD49C1" w:rsidRDefault="00FD49C1" w:rsidP="00FD49C1">
      <w:pPr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03249">
        <w:rPr>
          <w:sz w:val="28"/>
          <w:szCs w:val="28"/>
        </w:rPr>
        <w:t xml:space="preserve">В группу с очень высокой степенью опасности </w:t>
      </w:r>
      <w:r>
        <w:rPr>
          <w:sz w:val="28"/>
          <w:szCs w:val="28"/>
        </w:rPr>
        <w:t>вошли</w:t>
      </w:r>
      <w:r w:rsidRPr="00503249">
        <w:rPr>
          <w:sz w:val="28"/>
          <w:szCs w:val="28"/>
        </w:rPr>
        <w:t xml:space="preserve"> три района</w:t>
      </w:r>
      <w:r>
        <w:rPr>
          <w:sz w:val="28"/>
          <w:szCs w:val="28"/>
        </w:rPr>
        <w:t>, в</w:t>
      </w:r>
      <w:r w:rsidRPr="00503249">
        <w:rPr>
          <w:sz w:val="28"/>
          <w:szCs w:val="28"/>
        </w:rPr>
        <w:t xml:space="preserve"> группу с высокой степенью опасности </w:t>
      </w:r>
      <w:r>
        <w:rPr>
          <w:sz w:val="28"/>
          <w:szCs w:val="28"/>
        </w:rPr>
        <w:t>-7</w:t>
      </w:r>
      <w:r w:rsidRPr="00503249">
        <w:rPr>
          <w:sz w:val="28"/>
          <w:szCs w:val="28"/>
        </w:rPr>
        <w:t xml:space="preserve"> районов, с повышенной степенью опасности – 10 районов, с низкой степенью опасности – 20.</w:t>
      </w:r>
      <w:r>
        <w:rPr>
          <w:sz w:val="28"/>
          <w:szCs w:val="28"/>
        </w:rPr>
        <w:t xml:space="preserve"> </w:t>
      </w:r>
      <w:r w:rsidRPr="00E9035B">
        <w:rPr>
          <w:sz w:val="28"/>
          <w:szCs w:val="28"/>
        </w:rPr>
        <w:t>В трех районах области (</w:t>
      </w:r>
      <w:proofErr w:type="spellStart"/>
      <w:r w:rsidRPr="00E9035B">
        <w:rPr>
          <w:sz w:val="28"/>
          <w:szCs w:val="28"/>
        </w:rPr>
        <w:t>Кагальницкий</w:t>
      </w:r>
      <w:proofErr w:type="spellEnd"/>
      <w:r w:rsidRPr="00E9035B">
        <w:rPr>
          <w:sz w:val="28"/>
          <w:szCs w:val="28"/>
        </w:rPr>
        <w:t xml:space="preserve">, Каменский, Мартыновский) заболеваемость людей и </w:t>
      </w:r>
      <w:r>
        <w:rPr>
          <w:sz w:val="28"/>
          <w:szCs w:val="28"/>
        </w:rPr>
        <w:lastRenderedPageBreak/>
        <w:t>сельскохозяйственных животных</w:t>
      </w:r>
      <w:r w:rsidRPr="00E9035B">
        <w:rPr>
          <w:sz w:val="28"/>
          <w:szCs w:val="28"/>
        </w:rPr>
        <w:t xml:space="preserve"> в 1990-2016 гг. не регистрировалась, СЯЗ отсутствуют.</w:t>
      </w:r>
    </w:p>
    <w:p w:rsidR="006A3F11" w:rsidRDefault="006A3F11" w:rsidP="00E9035B">
      <w:pPr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B42561" w:rsidRDefault="00B42561" w:rsidP="00B42561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 w:rsidRPr="00E9035B">
        <w:rPr>
          <w:sz w:val="28"/>
          <w:szCs w:val="28"/>
        </w:rPr>
        <w:t>Таблица 2. Степени эпизоотолого-эпидемиологической опасности территории по сибирской язве</w:t>
      </w:r>
    </w:p>
    <w:p w:rsidR="00B42561" w:rsidRPr="00E42F7F" w:rsidRDefault="00B42561" w:rsidP="00B42561">
      <w:pPr>
        <w:widowControl/>
        <w:autoSpaceDE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2F7F">
        <w:rPr>
          <w:sz w:val="28"/>
          <w:szCs w:val="28"/>
          <w:lang w:val="en-US"/>
        </w:rPr>
        <w:t xml:space="preserve">Table 2. </w:t>
      </w:r>
      <w:r>
        <w:rPr>
          <w:sz w:val="28"/>
          <w:szCs w:val="28"/>
          <w:lang w:val="en-US"/>
        </w:rPr>
        <w:t>The d</w:t>
      </w:r>
      <w:r w:rsidRPr="00E42F7F">
        <w:rPr>
          <w:sz w:val="28"/>
          <w:szCs w:val="28"/>
          <w:lang w:val="en-US"/>
        </w:rPr>
        <w:t xml:space="preserve">egree of anthrax </w:t>
      </w:r>
      <w:r>
        <w:rPr>
          <w:sz w:val="28"/>
          <w:szCs w:val="28"/>
          <w:lang w:val="en-US"/>
        </w:rPr>
        <w:t>danger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5146"/>
      </w:tblGrid>
      <w:tr w:rsidR="00B42561" w:rsidRPr="009437A6" w:rsidTr="006A3F11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Pr="009C0477" w:rsidRDefault="00B42561" w:rsidP="006E2FC4">
            <w:pPr>
              <w:widowControl/>
              <w:autoSpaceDE/>
              <w:jc w:val="center"/>
              <w:rPr>
                <w:sz w:val="28"/>
                <w:szCs w:val="28"/>
                <w:lang w:val="en-US"/>
              </w:rPr>
            </w:pPr>
            <w:r w:rsidRPr="00E9035B">
              <w:rPr>
                <w:sz w:val="28"/>
                <w:szCs w:val="28"/>
              </w:rPr>
              <w:t>Степень</w:t>
            </w:r>
            <w:r w:rsidRPr="009C0477">
              <w:rPr>
                <w:sz w:val="28"/>
                <w:szCs w:val="28"/>
                <w:lang w:val="en-US"/>
              </w:rPr>
              <w:t xml:space="preserve"> </w:t>
            </w:r>
            <w:r w:rsidRPr="00E9035B">
              <w:rPr>
                <w:sz w:val="28"/>
                <w:szCs w:val="28"/>
              </w:rPr>
              <w:t>опасности</w:t>
            </w:r>
          </w:p>
          <w:p w:rsidR="00B42561" w:rsidRPr="009C0477" w:rsidRDefault="00C70088" w:rsidP="006E2FC4">
            <w:pPr>
              <w:widowControl/>
              <w:autoSpaceDE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B42561" w:rsidRPr="009C0477">
              <w:rPr>
                <w:sz w:val="28"/>
                <w:szCs w:val="28"/>
                <w:lang w:val="en-US"/>
              </w:rPr>
              <w:t>egree of danger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Pr="00CF392A" w:rsidRDefault="00B42561" w:rsidP="006E2FC4">
            <w:pPr>
              <w:widowControl/>
              <w:autoSpaceDE/>
              <w:jc w:val="center"/>
              <w:rPr>
                <w:sz w:val="28"/>
                <w:szCs w:val="28"/>
                <w:lang w:val="en-US"/>
              </w:rPr>
            </w:pPr>
            <w:r w:rsidRPr="00E9035B">
              <w:rPr>
                <w:sz w:val="28"/>
                <w:szCs w:val="28"/>
              </w:rPr>
              <w:t>Баллы</w:t>
            </w:r>
            <w:r w:rsidRPr="00CF392A">
              <w:rPr>
                <w:sz w:val="28"/>
                <w:szCs w:val="28"/>
                <w:lang w:val="en-US"/>
              </w:rPr>
              <w:t xml:space="preserve"> </w:t>
            </w:r>
            <w:r w:rsidRPr="00E9035B">
              <w:rPr>
                <w:sz w:val="28"/>
                <w:szCs w:val="28"/>
              </w:rPr>
              <w:t>опасности</w:t>
            </w:r>
          </w:p>
          <w:p w:rsidR="00B42561" w:rsidRPr="00CF392A" w:rsidRDefault="00B42561" w:rsidP="006E2FC4">
            <w:pPr>
              <w:widowControl/>
              <w:autoSpaceDE/>
              <w:jc w:val="center"/>
              <w:rPr>
                <w:sz w:val="28"/>
                <w:szCs w:val="28"/>
                <w:lang w:val="en-US"/>
              </w:rPr>
            </w:pPr>
            <w:r w:rsidRPr="00CF392A">
              <w:rPr>
                <w:sz w:val="28"/>
                <w:szCs w:val="28"/>
                <w:lang w:val="en-US"/>
              </w:rPr>
              <w:t>Points of danger</w:t>
            </w:r>
          </w:p>
        </w:tc>
      </w:tr>
      <w:tr w:rsidR="00B42561" w:rsidRPr="00E9035B" w:rsidTr="006A3F11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Очень высокая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proofErr w:type="spellStart"/>
            <w:r w:rsidRPr="009C0477">
              <w:rPr>
                <w:sz w:val="28"/>
                <w:szCs w:val="28"/>
              </w:rPr>
              <w:t>Very</w:t>
            </w:r>
            <w:proofErr w:type="spellEnd"/>
            <w:r w:rsidRPr="009C0477">
              <w:rPr>
                <w:sz w:val="28"/>
                <w:szCs w:val="28"/>
              </w:rPr>
              <w:t xml:space="preserve"> </w:t>
            </w:r>
            <w:proofErr w:type="spellStart"/>
            <w:r w:rsidRPr="009C0477">
              <w:rPr>
                <w:sz w:val="28"/>
                <w:szCs w:val="28"/>
              </w:rPr>
              <w:t>high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301-400 баллов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301-400 </w:t>
            </w:r>
            <w:proofErr w:type="spellStart"/>
            <w:r w:rsidRPr="009C0477">
              <w:rPr>
                <w:sz w:val="28"/>
                <w:szCs w:val="28"/>
              </w:rPr>
              <w:t>points</w:t>
            </w:r>
            <w:proofErr w:type="spellEnd"/>
          </w:p>
        </w:tc>
      </w:tr>
      <w:tr w:rsidR="00B42561" w:rsidRPr="00E9035B" w:rsidTr="006A3F11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Высокая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proofErr w:type="spellStart"/>
            <w:r w:rsidRPr="009C0477">
              <w:rPr>
                <w:sz w:val="28"/>
                <w:szCs w:val="28"/>
              </w:rPr>
              <w:t>High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201-300 баллов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201-300 </w:t>
            </w:r>
            <w:proofErr w:type="spellStart"/>
            <w:r w:rsidRPr="009C0477">
              <w:rPr>
                <w:sz w:val="28"/>
                <w:szCs w:val="28"/>
              </w:rPr>
              <w:t>points</w:t>
            </w:r>
            <w:proofErr w:type="spellEnd"/>
          </w:p>
        </w:tc>
      </w:tr>
      <w:tr w:rsidR="00B42561" w:rsidRPr="00E9035B" w:rsidTr="006A3F11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Повышенная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proofErr w:type="spellStart"/>
            <w:r w:rsidRPr="009C0477">
              <w:rPr>
                <w:sz w:val="28"/>
                <w:szCs w:val="28"/>
              </w:rPr>
              <w:t>Increased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101-200 баллов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101-200 </w:t>
            </w:r>
            <w:proofErr w:type="spellStart"/>
            <w:r w:rsidRPr="009C0477">
              <w:rPr>
                <w:sz w:val="28"/>
                <w:szCs w:val="28"/>
              </w:rPr>
              <w:t>points</w:t>
            </w:r>
            <w:proofErr w:type="spellEnd"/>
          </w:p>
        </w:tc>
      </w:tr>
      <w:tr w:rsidR="00B42561" w:rsidRPr="00E9035B" w:rsidTr="006A3F11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Низкая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proofErr w:type="spellStart"/>
            <w:r w:rsidRPr="009C0477">
              <w:rPr>
                <w:sz w:val="28"/>
                <w:szCs w:val="28"/>
              </w:rPr>
              <w:t>Low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61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E9035B">
              <w:rPr>
                <w:sz w:val="28"/>
                <w:szCs w:val="28"/>
              </w:rPr>
              <w:t>1-100 баллов</w:t>
            </w:r>
          </w:p>
          <w:p w:rsidR="00B42561" w:rsidRPr="00E9035B" w:rsidRDefault="00B42561" w:rsidP="006E2FC4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1-100 </w:t>
            </w:r>
            <w:proofErr w:type="spellStart"/>
            <w:r w:rsidRPr="009C0477">
              <w:rPr>
                <w:sz w:val="28"/>
                <w:szCs w:val="28"/>
              </w:rPr>
              <w:t>points</w:t>
            </w:r>
            <w:proofErr w:type="spellEnd"/>
          </w:p>
        </w:tc>
      </w:tr>
    </w:tbl>
    <w:p w:rsidR="006A3F11" w:rsidRDefault="006A3F11" w:rsidP="006A3F11">
      <w:pPr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F625E1" w:rsidRDefault="00B42561" w:rsidP="00B42561">
      <w:pPr>
        <w:spacing w:line="360" w:lineRule="auto"/>
        <w:outlineLvl w:val="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A9F559" wp14:editId="323629C1">
            <wp:extent cx="6043134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603" cy="40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5A4" w:rsidRDefault="001245A4" w:rsidP="00CF0541">
      <w:pPr>
        <w:spacing w:line="360" w:lineRule="auto"/>
        <w:ind w:firstLine="709"/>
        <w:jc w:val="center"/>
        <w:outlineLvl w:val="3"/>
        <w:rPr>
          <w:sz w:val="28"/>
          <w:szCs w:val="28"/>
        </w:rPr>
      </w:pPr>
      <w:r w:rsidRPr="00E9035B">
        <w:rPr>
          <w:sz w:val="28"/>
          <w:szCs w:val="28"/>
        </w:rPr>
        <w:t xml:space="preserve">Рисунок </w:t>
      </w:r>
      <w:r w:rsidR="00AA5CAF" w:rsidRPr="00E9035B">
        <w:rPr>
          <w:sz w:val="28"/>
          <w:szCs w:val="28"/>
        </w:rPr>
        <w:t>3</w:t>
      </w:r>
      <w:r w:rsidRPr="00E9035B">
        <w:rPr>
          <w:sz w:val="28"/>
          <w:szCs w:val="28"/>
        </w:rPr>
        <w:t xml:space="preserve"> – Районирование территории Ростовской области по сибирской язве</w:t>
      </w:r>
      <w:r w:rsidR="00CF0541">
        <w:rPr>
          <w:sz w:val="28"/>
          <w:szCs w:val="28"/>
        </w:rPr>
        <w:t>.</w:t>
      </w:r>
    </w:p>
    <w:p w:rsidR="00E42F7F" w:rsidRPr="00CF0541" w:rsidRDefault="00E42F7F" w:rsidP="00CF0541">
      <w:pPr>
        <w:spacing w:line="360" w:lineRule="auto"/>
        <w:ind w:firstLine="709"/>
        <w:jc w:val="center"/>
        <w:outlineLvl w:val="3"/>
        <w:rPr>
          <w:sz w:val="28"/>
          <w:szCs w:val="28"/>
          <w:lang w:val="en-US"/>
        </w:rPr>
      </w:pPr>
      <w:r w:rsidRPr="00E42F7F">
        <w:rPr>
          <w:sz w:val="28"/>
          <w:szCs w:val="28"/>
          <w:lang w:val="en-US"/>
        </w:rPr>
        <w:t xml:space="preserve">Figure 3 – </w:t>
      </w:r>
      <w:r w:rsidR="00BC008F">
        <w:rPr>
          <w:sz w:val="28"/>
          <w:szCs w:val="28"/>
          <w:lang w:val="en-US"/>
        </w:rPr>
        <w:t xml:space="preserve">Anthrax </w:t>
      </w:r>
      <w:r w:rsidRPr="00E42F7F">
        <w:rPr>
          <w:sz w:val="28"/>
          <w:szCs w:val="28"/>
          <w:lang w:val="en-US"/>
        </w:rPr>
        <w:t xml:space="preserve">zoning of the Rostov region </w:t>
      </w:r>
      <w:r w:rsidR="00BC008F">
        <w:rPr>
          <w:sz w:val="28"/>
          <w:szCs w:val="28"/>
          <w:lang w:val="en-US"/>
        </w:rPr>
        <w:t>territory</w:t>
      </w:r>
      <w:r w:rsidR="00CF0541" w:rsidRPr="00CF0541">
        <w:rPr>
          <w:sz w:val="28"/>
          <w:szCs w:val="28"/>
          <w:lang w:val="en-US"/>
        </w:rPr>
        <w:t>.</w:t>
      </w:r>
    </w:p>
    <w:p w:rsidR="00FD49C1" w:rsidRDefault="00FD49C1" w:rsidP="00FD49C1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Обсуждение. </w:t>
      </w:r>
      <w:r w:rsidRPr="00E9035B">
        <w:rPr>
          <w:sz w:val="28"/>
          <w:szCs w:val="28"/>
        </w:rPr>
        <w:t>Таким образом, комплексная оценка риска позволила определить степень эпизо</w:t>
      </w:r>
      <w:r>
        <w:rPr>
          <w:sz w:val="28"/>
          <w:szCs w:val="28"/>
        </w:rPr>
        <w:t>о</w:t>
      </w:r>
      <w:r w:rsidRPr="00E9035B">
        <w:rPr>
          <w:sz w:val="28"/>
          <w:szCs w:val="28"/>
        </w:rPr>
        <w:t>толого-эпидемиологической опасности каждого района области и выявить районы повышенного риска. Установлено, что большая часть районов имела низкую степень опасности (2</w:t>
      </w:r>
      <w:r>
        <w:rPr>
          <w:sz w:val="28"/>
          <w:szCs w:val="28"/>
        </w:rPr>
        <w:t>0</w:t>
      </w:r>
      <w:r w:rsidRPr="00E9035B">
        <w:rPr>
          <w:sz w:val="28"/>
          <w:szCs w:val="28"/>
        </w:rPr>
        <w:t>), повышенную и высокую степени – 1</w:t>
      </w:r>
      <w:r>
        <w:rPr>
          <w:sz w:val="28"/>
          <w:szCs w:val="28"/>
        </w:rPr>
        <w:t>7</w:t>
      </w:r>
      <w:r w:rsidRPr="00E9035B">
        <w:rPr>
          <w:sz w:val="28"/>
          <w:szCs w:val="28"/>
        </w:rPr>
        <w:t xml:space="preserve"> районов, очень высокую –</w:t>
      </w:r>
      <w:r>
        <w:rPr>
          <w:sz w:val="28"/>
          <w:szCs w:val="28"/>
        </w:rPr>
        <w:t xml:space="preserve"> </w:t>
      </w:r>
      <w:r w:rsidRPr="00E9035B">
        <w:rPr>
          <w:sz w:val="28"/>
          <w:szCs w:val="28"/>
        </w:rPr>
        <w:t xml:space="preserve">три района. </w:t>
      </w:r>
      <w:r w:rsidRPr="00E9035B">
        <w:rPr>
          <w:color w:val="000000"/>
          <w:sz w:val="28"/>
          <w:szCs w:val="28"/>
          <w:shd w:val="clear" w:color="auto" w:fill="FFFFFF"/>
        </w:rPr>
        <w:t>Отсутствие заболеваний людей на территориях с высокой плотностью СЯЗ (территории высокого и очень высокого риска) может быть связано с низкой плотностью населения, снижением интенсивности сельхозпроизводства, неблагоприятными природными факторами (полупустынная зона, засушливый климат, солонцеватые почвы)</w:t>
      </w:r>
      <w:r>
        <w:rPr>
          <w:color w:val="000000"/>
          <w:sz w:val="28"/>
          <w:szCs w:val="28"/>
          <w:shd w:val="clear" w:color="auto" w:fill="FFFFFF"/>
        </w:rPr>
        <w:t xml:space="preserve"> и проводимыми санитарно-ветеринарными мероприятиями</w:t>
      </w:r>
      <w:r w:rsidRPr="00E9035B">
        <w:rPr>
          <w:color w:val="000000"/>
          <w:sz w:val="28"/>
          <w:szCs w:val="28"/>
          <w:shd w:val="clear" w:color="auto" w:fill="FFFFFF"/>
        </w:rPr>
        <w:t>.</w:t>
      </w:r>
    </w:p>
    <w:p w:rsidR="007244EC" w:rsidRDefault="007244EC" w:rsidP="007244EC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E9035B">
        <w:rPr>
          <w:color w:val="000000"/>
          <w:sz w:val="28"/>
          <w:szCs w:val="28"/>
          <w:shd w:val="clear" w:color="auto" w:fill="FFFFFF"/>
        </w:rPr>
        <w:t>Благоприятные почвенные, ландшафтные и климатические условия на западе Ростовской области и в поймах крупных рек способствуют высокой плотности населения, высокой антропогенной и сельскохозяйственной нагрузке территорий, орошаемому земледелию, развитому животноводству и, как следствие, сохранению возбудителя сибирской язвы. Для этой зоны характерно высокая плотность СНП.</w:t>
      </w:r>
    </w:p>
    <w:p w:rsidR="00494F5A" w:rsidRDefault="00494F5A" w:rsidP="007244EC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Проведенное районирование </w:t>
      </w:r>
      <w:r w:rsidRPr="00E9035B">
        <w:rPr>
          <w:sz w:val="28"/>
          <w:szCs w:val="28"/>
        </w:rPr>
        <w:t>территории Ростовской области по сибирской язве</w:t>
      </w:r>
      <w:r>
        <w:rPr>
          <w:sz w:val="28"/>
          <w:szCs w:val="28"/>
        </w:rPr>
        <w:t xml:space="preserve"> будет способствовать совершенствованию эпидемиологического надзора за этой инфекцией.</w:t>
      </w:r>
    </w:p>
    <w:p w:rsidR="00BC008F" w:rsidRPr="00CF0541" w:rsidRDefault="00BC008F" w:rsidP="00BC008F">
      <w:pPr>
        <w:spacing w:line="360" w:lineRule="auto"/>
        <w:ind w:firstLine="709"/>
        <w:jc w:val="both"/>
        <w:outlineLvl w:val="3"/>
        <w:rPr>
          <w:b/>
          <w:color w:val="000000"/>
          <w:sz w:val="28"/>
          <w:szCs w:val="28"/>
          <w:shd w:val="clear" w:color="auto" w:fill="FFFFFF"/>
        </w:rPr>
      </w:pPr>
      <w:r w:rsidRPr="00BC008F">
        <w:rPr>
          <w:b/>
          <w:color w:val="000000"/>
          <w:sz w:val="28"/>
          <w:szCs w:val="28"/>
          <w:shd w:val="clear" w:color="auto" w:fill="FFFFFF"/>
        </w:rPr>
        <w:t>В</w:t>
      </w:r>
      <w:r>
        <w:rPr>
          <w:b/>
          <w:color w:val="000000"/>
          <w:sz w:val="28"/>
          <w:szCs w:val="28"/>
          <w:shd w:val="clear" w:color="auto" w:fill="FFFFFF"/>
        </w:rPr>
        <w:t>ы</w:t>
      </w:r>
      <w:r w:rsidRPr="00BC008F">
        <w:rPr>
          <w:b/>
          <w:color w:val="000000"/>
          <w:sz w:val="28"/>
          <w:szCs w:val="28"/>
          <w:shd w:val="clear" w:color="auto" w:fill="FFFFFF"/>
        </w:rPr>
        <w:t>в</w:t>
      </w:r>
      <w:r>
        <w:rPr>
          <w:b/>
          <w:color w:val="000000"/>
          <w:sz w:val="28"/>
          <w:szCs w:val="28"/>
          <w:shd w:val="clear" w:color="auto" w:fill="FFFFFF"/>
        </w:rPr>
        <w:t>о</w:t>
      </w:r>
      <w:r w:rsidRPr="00BC008F">
        <w:rPr>
          <w:b/>
          <w:color w:val="000000"/>
          <w:sz w:val="28"/>
          <w:szCs w:val="28"/>
          <w:shd w:val="clear" w:color="auto" w:fill="FFFFFF"/>
        </w:rPr>
        <w:t>ды.</w:t>
      </w:r>
    </w:p>
    <w:p w:rsidR="00BC008F" w:rsidRPr="00BC008F" w:rsidRDefault="00BC008F" w:rsidP="00BC008F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BC008F">
        <w:rPr>
          <w:color w:val="000000"/>
          <w:sz w:val="28"/>
          <w:szCs w:val="28"/>
          <w:shd w:val="clear" w:color="auto" w:fill="FFFFFF"/>
        </w:rPr>
        <w:t>1.</w:t>
      </w:r>
      <w:r w:rsidRPr="00BC008F">
        <w:rPr>
          <w:color w:val="000000"/>
          <w:sz w:val="28"/>
          <w:szCs w:val="28"/>
          <w:shd w:val="clear" w:color="auto" w:fill="FFFFFF"/>
        </w:rPr>
        <w:tab/>
        <w:t xml:space="preserve">С целью недопущения осложнения эпизоотолого-эпидемиологической ситуации по сибирской язве </w:t>
      </w:r>
      <w:r w:rsidR="00494F5A">
        <w:rPr>
          <w:color w:val="000000"/>
          <w:sz w:val="28"/>
          <w:szCs w:val="28"/>
          <w:shd w:val="clear" w:color="auto" w:fill="FFFFFF"/>
        </w:rPr>
        <w:t>проведена ревизия</w:t>
      </w:r>
      <w:r w:rsidRPr="00BC008F">
        <w:rPr>
          <w:color w:val="000000"/>
          <w:sz w:val="28"/>
          <w:szCs w:val="28"/>
          <w:shd w:val="clear" w:color="auto" w:fill="FFFFFF"/>
        </w:rPr>
        <w:t xml:space="preserve"> известных сибиреязвенных захоронений с помощью созданной ГИС с учетом объектов, представляющих максимальную опасность.</w:t>
      </w:r>
    </w:p>
    <w:p w:rsidR="00494F5A" w:rsidRDefault="00BC008F" w:rsidP="00BC008F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BC008F">
        <w:rPr>
          <w:color w:val="000000"/>
          <w:sz w:val="28"/>
          <w:szCs w:val="28"/>
          <w:shd w:val="clear" w:color="auto" w:fill="FFFFFF"/>
        </w:rPr>
        <w:t>2.</w:t>
      </w:r>
      <w:r w:rsidRPr="00BC008F">
        <w:rPr>
          <w:color w:val="000000"/>
          <w:sz w:val="28"/>
          <w:szCs w:val="28"/>
          <w:shd w:val="clear" w:color="auto" w:fill="FFFFFF"/>
        </w:rPr>
        <w:tab/>
      </w:r>
      <w:r w:rsidR="00494F5A">
        <w:rPr>
          <w:color w:val="000000"/>
          <w:sz w:val="28"/>
          <w:szCs w:val="28"/>
          <w:shd w:val="clear" w:color="auto" w:fill="FFFFFF"/>
        </w:rPr>
        <w:t xml:space="preserve">Результаты проведенной </w:t>
      </w:r>
      <w:r w:rsidR="00494F5A" w:rsidRPr="00BC008F">
        <w:rPr>
          <w:color w:val="000000"/>
          <w:sz w:val="28"/>
          <w:szCs w:val="28"/>
          <w:shd w:val="clear" w:color="auto" w:fill="FFFFFF"/>
        </w:rPr>
        <w:t>оценк</w:t>
      </w:r>
      <w:r w:rsidR="00494F5A">
        <w:rPr>
          <w:color w:val="000000"/>
          <w:sz w:val="28"/>
          <w:szCs w:val="28"/>
          <w:shd w:val="clear" w:color="auto" w:fill="FFFFFF"/>
        </w:rPr>
        <w:t>и</w:t>
      </w:r>
      <w:r w:rsidR="00494F5A" w:rsidRPr="00BC008F">
        <w:rPr>
          <w:color w:val="000000"/>
          <w:sz w:val="28"/>
          <w:szCs w:val="28"/>
          <w:shd w:val="clear" w:color="auto" w:fill="FFFFFF"/>
        </w:rPr>
        <w:t xml:space="preserve"> </w:t>
      </w:r>
      <w:r w:rsidR="00F230A4">
        <w:rPr>
          <w:color w:val="000000"/>
          <w:sz w:val="28"/>
          <w:szCs w:val="28"/>
          <w:shd w:val="clear" w:color="auto" w:fill="FFFFFF"/>
        </w:rPr>
        <w:t xml:space="preserve">эпизоотолого-эпидемиологической </w:t>
      </w:r>
      <w:r w:rsidR="00494F5A" w:rsidRPr="00BC008F">
        <w:rPr>
          <w:color w:val="000000"/>
          <w:sz w:val="28"/>
          <w:szCs w:val="28"/>
          <w:shd w:val="clear" w:color="auto" w:fill="FFFFFF"/>
        </w:rPr>
        <w:t>опасности</w:t>
      </w:r>
      <w:r w:rsidR="00494F5A" w:rsidRPr="00494F5A">
        <w:rPr>
          <w:color w:val="000000"/>
          <w:sz w:val="28"/>
          <w:szCs w:val="28"/>
          <w:shd w:val="clear" w:color="auto" w:fill="FFFFFF"/>
        </w:rPr>
        <w:t xml:space="preserve"> </w:t>
      </w:r>
      <w:r w:rsidR="00494F5A" w:rsidRPr="00BC008F">
        <w:rPr>
          <w:color w:val="000000"/>
          <w:sz w:val="28"/>
          <w:szCs w:val="28"/>
          <w:shd w:val="clear" w:color="auto" w:fill="FFFFFF"/>
        </w:rPr>
        <w:t>территорий, прилегающих к сибиреязвенн</w:t>
      </w:r>
      <w:r w:rsidR="00494F5A">
        <w:rPr>
          <w:color w:val="000000"/>
          <w:sz w:val="28"/>
          <w:szCs w:val="28"/>
          <w:shd w:val="clear" w:color="auto" w:fill="FFFFFF"/>
        </w:rPr>
        <w:t>ым захоронениям</w:t>
      </w:r>
      <w:r w:rsidR="006B7B23">
        <w:rPr>
          <w:color w:val="000000"/>
          <w:sz w:val="28"/>
          <w:szCs w:val="28"/>
          <w:shd w:val="clear" w:color="auto" w:fill="FFFFFF"/>
        </w:rPr>
        <w:t>,</w:t>
      </w:r>
      <w:r w:rsidR="00494F5A">
        <w:rPr>
          <w:color w:val="000000"/>
          <w:sz w:val="28"/>
          <w:szCs w:val="28"/>
          <w:shd w:val="clear" w:color="auto" w:fill="FFFFFF"/>
        </w:rPr>
        <w:t xml:space="preserve"> позволят </w:t>
      </w:r>
      <w:r w:rsidR="006B7B23">
        <w:rPr>
          <w:color w:val="000000"/>
          <w:sz w:val="28"/>
          <w:szCs w:val="28"/>
          <w:shd w:val="clear" w:color="auto" w:fill="FFFFFF"/>
        </w:rPr>
        <w:t xml:space="preserve">специалистам Управления </w:t>
      </w:r>
      <w:r w:rsidR="006B7B23" w:rsidRPr="00BC008F">
        <w:rPr>
          <w:color w:val="000000"/>
          <w:sz w:val="28"/>
          <w:szCs w:val="28"/>
          <w:shd w:val="clear" w:color="auto" w:fill="FFFFFF"/>
        </w:rPr>
        <w:t>Роспотребнадзора в Ростовской области</w:t>
      </w:r>
      <w:r w:rsidR="006B7B23">
        <w:rPr>
          <w:color w:val="000000"/>
          <w:sz w:val="28"/>
          <w:szCs w:val="28"/>
          <w:shd w:val="clear" w:color="auto" w:fill="FFFFFF"/>
        </w:rPr>
        <w:t xml:space="preserve"> </w:t>
      </w:r>
      <w:r w:rsidR="00494F5A">
        <w:rPr>
          <w:color w:val="000000"/>
          <w:sz w:val="28"/>
          <w:szCs w:val="28"/>
          <w:shd w:val="clear" w:color="auto" w:fill="FFFFFF"/>
        </w:rPr>
        <w:t xml:space="preserve">решать вопросы о </w:t>
      </w:r>
      <w:r w:rsidR="00494F5A" w:rsidRPr="00BC008F">
        <w:rPr>
          <w:color w:val="000000"/>
          <w:sz w:val="28"/>
          <w:szCs w:val="28"/>
          <w:shd w:val="clear" w:color="auto" w:fill="FFFFFF"/>
        </w:rPr>
        <w:t xml:space="preserve">возможности использования в хозяйственной деятельности </w:t>
      </w:r>
      <w:r w:rsidR="00F230A4" w:rsidRPr="00BC008F">
        <w:rPr>
          <w:color w:val="000000"/>
          <w:sz w:val="28"/>
          <w:szCs w:val="28"/>
          <w:shd w:val="clear" w:color="auto" w:fill="FFFFFF"/>
        </w:rPr>
        <w:t>территори</w:t>
      </w:r>
      <w:r w:rsidR="00D02FCA">
        <w:rPr>
          <w:color w:val="000000"/>
          <w:sz w:val="28"/>
          <w:szCs w:val="28"/>
          <w:shd w:val="clear" w:color="auto" w:fill="FFFFFF"/>
        </w:rPr>
        <w:t>и</w:t>
      </w:r>
      <w:r w:rsidR="00F230A4">
        <w:rPr>
          <w:color w:val="000000"/>
          <w:sz w:val="28"/>
          <w:szCs w:val="28"/>
          <w:shd w:val="clear" w:color="auto" w:fill="FFFFFF"/>
        </w:rPr>
        <w:t xml:space="preserve"> Ростовской области</w:t>
      </w:r>
      <w:r w:rsidR="00F230A4" w:rsidRPr="00BC008F">
        <w:rPr>
          <w:color w:val="000000"/>
          <w:sz w:val="28"/>
          <w:szCs w:val="28"/>
          <w:shd w:val="clear" w:color="auto" w:fill="FFFFFF"/>
        </w:rPr>
        <w:t xml:space="preserve"> </w:t>
      </w:r>
      <w:r w:rsidR="00494F5A" w:rsidRPr="00BC008F">
        <w:rPr>
          <w:color w:val="000000"/>
          <w:sz w:val="28"/>
          <w:szCs w:val="28"/>
          <w:shd w:val="clear" w:color="auto" w:fill="FFFFFF"/>
        </w:rPr>
        <w:t xml:space="preserve">(прокладка газопроводов, </w:t>
      </w:r>
      <w:r w:rsidR="00F230A4">
        <w:rPr>
          <w:color w:val="000000"/>
          <w:sz w:val="28"/>
          <w:szCs w:val="28"/>
          <w:shd w:val="clear" w:color="auto" w:fill="FFFFFF"/>
        </w:rPr>
        <w:t xml:space="preserve">строительство жилых </w:t>
      </w:r>
      <w:r w:rsidR="00F230A4">
        <w:rPr>
          <w:color w:val="000000"/>
          <w:sz w:val="28"/>
          <w:szCs w:val="28"/>
          <w:shd w:val="clear" w:color="auto" w:fill="FFFFFF"/>
        </w:rPr>
        <w:lastRenderedPageBreak/>
        <w:t>и промышленных объектов и т.д.</w:t>
      </w:r>
      <w:r w:rsidR="00494F5A" w:rsidRPr="00BC008F">
        <w:rPr>
          <w:color w:val="000000"/>
          <w:sz w:val="28"/>
          <w:szCs w:val="28"/>
          <w:shd w:val="clear" w:color="auto" w:fill="FFFFFF"/>
        </w:rPr>
        <w:t>)</w:t>
      </w:r>
      <w:r w:rsidR="00494F5A">
        <w:rPr>
          <w:color w:val="000000"/>
          <w:sz w:val="28"/>
          <w:szCs w:val="28"/>
          <w:shd w:val="clear" w:color="auto" w:fill="FFFFFF"/>
        </w:rPr>
        <w:t>.</w:t>
      </w:r>
    </w:p>
    <w:p w:rsidR="00494F5A" w:rsidRDefault="00BC008F" w:rsidP="00BC008F">
      <w:pPr>
        <w:spacing w:line="360" w:lineRule="auto"/>
        <w:ind w:firstLine="70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BC008F">
        <w:rPr>
          <w:color w:val="000000"/>
          <w:sz w:val="28"/>
          <w:szCs w:val="28"/>
          <w:shd w:val="clear" w:color="auto" w:fill="FFFFFF"/>
        </w:rPr>
        <w:t>3.</w:t>
      </w:r>
      <w:r w:rsidRPr="00BC008F">
        <w:rPr>
          <w:color w:val="000000"/>
          <w:sz w:val="28"/>
          <w:szCs w:val="28"/>
          <w:shd w:val="clear" w:color="auto" w:fill="FFFFFF"/>
        </w:rPr>
        <w:tab/>
      </w:r>
      <w:r w:rsidR="00494F5A">
        <w:rPr>
          <w:color w:val="000000"/>
          <w:sz w:val="28"/>
          <w:szCs w:val="28"/>
          <w:shd w:val="clear" w:color="auto" w:fill="FFFFFF"/>
        </w:rPr>
        <w:t xml:space="preserve">Для </w:t>
      </w:r>
      <w:r w:rsidR="00494F5A" w:rsidRPr="00BC008F">
        <w:rPr>
          <w:color w:val="000000"/>
          <w:sz w:val="28"/>
          <w:szCs w:val="28"/>
          <w:shd w:val="clear" w:color="auto" w:fill="FFFFFF"/>
        </w:rPr>
        <w:t>совершенствования эпидемиологического надзора за сибирской язвой необходимо внедрить разработанную ГИС во все учреждения ветеринарии и Роспотребнадзора в Ростовской области.</w:t>
      </w:r>
    </w:p>
    <w:p w:rsidR="00565FE3" w:rsidRDefault="00565FE3" w:rsidP="00E9035B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65FE3">
        <w:rPr>
          <w:b/>
          <w:color w:val="000000"/>
          <w:sz w:val="28"/>
          <w:szCs w:val="28"/>
          <w:shd w:val="clear" w:color="auto" w:fill="FFFFFF"/>
        </w:rPr>
        <w:t xml:space="preserve">Благодарности. </w:t>
      </w:r>
      <w:r w:rsidR="00F625E1" w:rsidRPr="00F625E1">
        <w:rPr>
          <w:color w:val="000000"/>
          <w:sz w:val="28"/>
          <w:szCs w:val="28"/>
          <w:shd w:val="clear" w:color="auto" w:fill="FFFFFF"/>
        </w:rPr>
        <w:t>Авторы выражают благодарность</w:t>
      </w:r>
      <w:r w:rsidR="00F625E1">
        <w:rPr>
          <w:color w:val="000000"/>
          <w:sz w:val="28"/>
          <w:szCs w:val="28"/>
          <w:shd w:val="clear" w:color="auto" w:fill="FFFFFF"/>
        </w:rPr>
        <w:t xml:space="preserve"> </w:t>
      </w:r>
      <w:r w:rsidR="00494F5A">
        <w:rPr>
          <w:color w:val="000000"/>
          <w:sz w:val="28"/>
          <w:szCs w:val="28"/>
          <w:shd w:val="clear" w:color="auto" w:fill="FFFFFF"/>
        </w:rPr>
        <w:t xml:space="preserve">специалистам </w:t>
      </w:r>
      <w:r w:rsidR="00F625E1">
        <w:rPr>
          <w:color w:val="000000"/>
          <w:sz w:val="28"/>
          <w:szCs w:val="28"/>
          <w:shd w:val="clear" w:color="auto" w:fill="FFFFFF"/>
        </w:rPr>
        <w:t>Управлени</w:t>
      </w:r>
      <w:r w:rsidR="00494F5A">
        <w:rPr>
          <w:color w:val="000000"/>
          <w:sz w:val="28"/>
          <w:szCs w:val="28"/>
          <w:shd w:val="clear" w:color="auto" w:fill="FFFFFF"/>
        </w:rPr>
        <w:t>я</w:t>
      </w:r>
      <w:r w:rsidR="00F625E1">
        <w:rPr>
          <w:color w:val="000000"/>
          <w:sz w:val="28"/>
          <w:szCs w:val="28"/>
          <w:shd w:val="clear" w:color="auto" w:fill="FFFFFF"/>
        </w:rPr>
        <w:t xml:space="preserve"> ветеринарии Ростовской области.</w:t>
      </w:r>
    </w:p>
    <w:p w:rsidR="00565FE3" w:rsidRDefault="00565FE3" w:rsidP="00E9035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Финансирование. </w:t>
      </w:r>
      <w:r>
        <w:rPr>
          <w:color w:val="000000"/>
          <w:sz w:val="28"/>
          <w:szCs w:val="28"/>
          <w:shd w:val="clear" w:color="auto" w:fill="FFFFFF"/>
        </w:rPr>
        <w:t>Исследование не имело спонсорской поддержки.</w:t>
      </w:r>
    </w:p>
    <w:p w:rsidR="00565FE3" w:rsidRDefault="00565FE3" w:rsidP="00E9035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5FE3">
        <w:rPr>
          <w:b/>
          <w:color w:val="000000"/>
          <w:sz w:val="28"/>
          <w:szCs w:val="28"/>
          <w:shd w:val="clear" w:color="auto" w:fill="FFFFFF"/>
        </w:rPr>
        <w:t>Конфликт интересов.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65FE3">
        <w:rPr>
          <w:color w:val="000000"/>
          <w:sz w:val="28"/>
          <w:szCs w:val="28"/>
          <w:shd w:val="clear" w:color="auto" w:fill="FFFFFF"/>
        </w:rPr>
        <w:t xml:space="preserve">Авторы заявляют об отсутствии конфликта интересов. </w:t>
      </w:r>
    </w:p>
    <w:p w:rsidR="00682BEA" w:rsidRPr="00682BEA" w:rsidRDefault="00682BEA" w:rsidP="00682BEA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82BEA">
        <w:rPr>
          <w:b/>
          <w:color w:val="000000"/>
          <w:sz w:val="28"/>
          <w:szCs w:val="28"/>
          <w:shd w:val="clear" w:color="auto" w:fill="FFFFFF"/>
        </w:rPr>
        <w:t>Список литературы</w:t>
      </w:r>
    </w:p>
    <w:p w:rsidR="00682BEA" w:rsidRPr="00011646" w:rsidRDefault="00682BEA" w:rsidP="00682BEA">
      <w:pPr>
        <w:numPr>
          <w:ilvl w:val="0"/>
          <w:numId w:val="2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011646">
        <w:rPr>
          <w:sz w:val="28"/>
          <w:szCs w:val="28"/>
        </w:rPr>
        <w:t xml:space="preserve">Маринин, Л.И. Сибиреязвенные скотомогильники: проблемы и решения / Л.И. Маринин, И.А. Дятлов, Н.А. Шишкова, В.Н. Герасимов. М.: «Династия». – 2017. – 216 с. </w:t>
      </w:r>
    </w:p>
    <w:p w:rsidR="00682BEA" w:rsidRDefault="00682BEA" w:rsidP="00682BE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BEA">
        <w:rPr>
          <w:sz w:val="28"/>
          <w:szCs w:val="28"/>
        </w:rPr>
        <w:t xml:space="preserve">Картавая С.А. Оценка эпизоотолого – эпидемиологической опасности сибиреязвенных захоронений на территории Российской Федерации: </w:t>
      </w:r>
      <w:proofErr w:type="spellStart"/>
      <w:r w:rsidRPr="00682BEA">
        <w:rPr>
          <w:sz w:val="28"/>
          <w:szCs w:val="28"/>
        </w:rPr>
        <w:t>автореф</w:t>
      </w:r>
      <w:proofErr w:type="spellEnd"/>
      <w:r w:rsidRPr="00682BEA">
        <w:rPr>
          <w:sz w:val="28"/>
          <w:szCs w:val="28"/>
        </w:rPr>
        <w:t xml:space="preserve">. </w:t>
      </w:r>
      <w:proofErr w:type="spellStart"/>
      <w:r w:rsidRPr="00682BEA">
        <w:rPr>
          <w:sz w:val="28"/>
          <w:szCs w:val="28"/>
        </w:rPr>
        <w:t>дисс</w:t>
      </w:r>
      <w:proofErr w:type="spellEnd"/>
      <w:r w:rsidRPr="00682BEA">
        <w:rPr>
          <w:sz w:val="28"/>
          <w:szCs w:val="28"/>
        </w:rPr>
        <w:t>. … канд. мед. наук. - М., 2014. - 28 с.</w:t>
      </w:r>
    </w:p>
    <w:p w:rsidR="00682BEA" w:rsidRPr="00682BEA" w:rsidRDefault="00682BEA" w:rsidP="00682BE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82BEA">
        <w:rPr>
          <w:sz w:val="28"/>
          <w:szCs w:val="28"/>
        </w:rPr>
        <w:t xml:space="preserve">Черкасский Б.Л. Эпидемиология и профилактика сибирской язвы / Б.Л. Черкасский. М.: </w:t>
      </w:r>
      <w:proofErr w:type="spellStart"/>
      <w:r w:rsidRPr="00682BEA">
        <w:rPr>
          <w:sz w:val="28"/>
          <w:szCs w:val="28"/>
        </w:rPr>
        <w:t>Интерсэн</w:t>
      </w:r>
      <w:proofErr w:type="spellEnd"/>
      <w:r w:rsidRPr="00682BEA">
        <w:rPr>
          <w:sz w:val="28"/>
          <w:szCs w:val="28"/>
        </w:rPr>
        <w:t>. – 2002. – 384 с.</w:t>
      </w:r>
    </w:p>
    <w:p w:rsidR="00682BEA" w:rsidRPr="00682BEA" w:rsidRDefault="00682BEA" w:rsidP="00682BE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82BEA">
        <w:rPr>
          <w:sz w:val="28"/>
          <w:szCs w:val="28"/>
        </w:rPr>
        <w:t>Локтионова</w:t>
      </w:r>
      <w:proofErr w:type="spellEnd"/>
      <w:r w:rsidRPr="00682BEA">
        <w:rPr>
          <w:sz w:val="28"/>
          <w:szCs w:val="28"/>
        </w:rPr>
        <w:t xml:space="preserve"> М.Н. Закономерности территориального распределения и проявления активности стационарно неблагополучных по сибирской язве пунктов Российской Федерации: </w:t>
      </w:r>
      <w:proofErr w:type="spellStart"/>
      <w:r w:rsidRPr="00682BEA">
        <w:rPr>
          <w:sz w:val="28"/>
          <w:szCs w:val="28"/>
        </w:rPr>
        <w:t>автореф</w:t>
      </w:r>
      <w:proofErr w:type="spellEnd"/>
      <w:r w:rsidRPr="00682BEA">
        <w:rPr>
          <w:sz w:val="28"/>
          <w:szCs w:val="28"/>
        </w:rPr>
        <w:t xml:space="preserve">. </w:t>
      </w:r>
      <w:proofErr w:type="spellStart"/>
      <w:r w:rsidRPr="00682BEA">
        <w:rPr>
          <w:sz w:val="28"/>
          <w:szCs w:val="28"/>
        </w:rPr>
        <w:t>дисс</w:t>
      </w:r>
      <w:proofErr w:type="spellEnd"/>
      <w:r w:rsidRPr="00682BEA">
        <w:rPr>
          <w:sz w:val="28"/>
          <w:szCs w:val="28"/>
        </w:rPr>
        <w:t xml:space="preserve">. … канд. мед. наук. М. – 2011. – 24 с. </w:t>
      </w:r>
    </w:p>
    <w:p w:rsidR="00682BEA" w:rsidRPr="00682BEA" w:rsidRDefault="00682BEA" w:rsidP="00682BE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82BEA">
        <w:rPr>
          <w:sz w:val="28"/>
          <w:szCs w:val="28"/>
        </w:rPr>
        <w:t xml:space="preserve">Водопьянов А.С., Водяницкая С.Ю., Логвин Ф.В., Баташев В.В., Водопьянов С.О., Олейников И.П., Судьина Л.В. Использование ГИС-технологий на основе пространственного анализа для разработки методики риск-ориентированной оценки потенциальной опасности территорий по сибирской язве в </w:t>
      </w:r>
      <w:r w:rsidR="000A3FC6">
        <w:rPr>
          <w:sz w:val="28"/>
          <w:szCs w:val="28"/>
        </w:rPr>
        <w:t>Р</w:t>
      </w:r>
      <w:r w:rsidRPr="00682BEA">
        <w:rPr>
          <w:sz w:val="28"/>
          <w:szCs w:val="28"/>
        </w:rPr>
        <w:t xml:space="preserve">остовской области // Медицинский Вестник Юга России . - 2016. - №3. - </w:t>
      </w:r>
      <w:r w:rsidR="00252F32">
        <w:rPr>
          <w:sz w:val="28"/>
          <w:szCs w:val="28"/>
          <w:lang w:val="en-US"/>
        </w:rPr>
        <w:t>C</w:t>
      </w:r>
      <w:r w:rsidRPr="00682BEA">
        <w:rPr>
          <w:sz w:val="28"/>
          <w:szCs w:val="28"/>
        </w:rPr>
        <w:t>. 46-50.</w:t>
      </w:r>
    </w:p>
    <w:p w:rsidR="00682BEA" w:rsidRPr="009437A6" w:rsidRDefault="00682BEA" w:rsidP="00682BE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682BEA">
        <w:rPr>
          <w:b/>
          <w:sz w:val="28"/>
          <w:szCs w:val="28"/>
          <w:lang w:val="en-US"/>
        </w:rPr>
        <w:t>References</w:t>
      </w:r>
    </w:p>
    <w:p w:rsidR="00682BEA" w:rsidRPr="009437A6" w:rsidRDefault="00682BEA" w:rsidP="00682BE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437A6">
        <w:rPr>
          <w:sz w:val="28"/>
          <w:szCs w:val="28"/>
          <w:lang w:val="en-US"/>
        </w:rPr>
        <w:t>1.</w:t>
      </w:r>
      <w:r w:rsidRPr="009437A6">
        <w:rPr>
          <w:sz w:val="28"/>
          <w:szCs w:val="28"/>
          <w:lang w:val="en-US"/>
        </w:rPr>
        <w:tab/>
      </w:r>
      <w:proofErr w:type="spellStart"/>
      <w:r w:rsidRPr="00682BEA">
        <w:rPr>
          <w:sz w:val="28"/>
          <w:szCs w:val="28"/>
          <w:lang w:val="en-US"/>
        </w:rPr>
        <w:t>Marinin</w:t>
      </w:r>
      <w:proofErr w:type="spellEnd"/>
      <w:r w:rsidRPr="009437A6">
        <w:rPr>
          <w:sz w:val="28"/>
          <w:szCs w:val="28"/>
          <w:lang w:val="en-US"/>
        </w:rPr>
        <w:t xml:space="preserve">, </w:t>
      </w:r>
      <w:r w:rsidRPr="00682BEA">
        <w:rPr>
          <w:sz w:val="28"/>
          <w:szCs w:val="28"/>
          <w:lang w:val="en-US"/>
        </w:rPr>
        <w:t>L</w:t>
      </w:r>
      <w:r w:rsidRPr="009437A6">
        <w:rPr>
          <w:sz w:val="28"/>
          <w:szCs w:val="28"/>
          <w:lang w:val="en-US"/>
        </w:rPr>
        <w:t>.</w:t>
      </w:r>
      <w:r w:rsidRPr="00682BEA">
        <w:rPr>
          <w:sz w:val="28"/>
          <w:szCs w:val="28"/>
          <w:lang w:val="en-US"/>
        </w:rPr>
        <w:t>I</w:t>
      </w:r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682BEA">
        <w:rPr>
          <w:sz w:val="28"/>
          <w:szCs w:val="28"/>
          <w:lang w:val="en-US"/>
        </w:rPr>
        <w:t>Sibiryazvennyye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skotomogil</w:t>
      </w:r>
      <w:r w:rsidRPr="009437A6">
        <w:rPr>
          <w:sz w:val="28"/>
          <w:szCs w:val="28"/>
          <w:lang w:val="en-US"/>
        </w:rPr>
        <w:t>'</w:t>
      </w:r>
      <w:r w:rsidRPr="00682BEA">
        <w:rPr>
          <w:sz w:val="28"/>
          <w:szCs w:val="28"/>
          <w:lang w:val="en-US"/>
        </w:rPr>
        <w:t>niki</w:t>
      </w:r>
      <w:proofErr w:type="spellEnd"/>
      <w:r w:rsidRPr="009437A6">
        <w:rPr>
          <w:sz w:val="28"/>
          <w:szCs w:val="28"/>
          <w:lang w:val="en-US"/>
        </w:rPr>
        <w:t xml:space="preserve">: </w:t>
      </w:r>
      <w:proofErr w:type="spellStart"/>
      <w:r w:rsidRPr="00682BEA">
        <w:rPr>
          <w:sz w:val="28"/>
          <w:szCs w:val="28"/>
          <w:lang w:val="en-US"/>
        </w:rPr>
        <w:t>problemy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i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resheniya</w:t>
      </w:r>
      <w:proofErr w:type="spellEnd"/>
      <w:r w:rsidRPr="009437A6">
        <w:rPr>
          <w:sz w:val="28"/>
          <w:szCs w:val="28"/>
          <w:lang w:val="en-US"/>
        </w:rPr>
        <w:t xml:space="preserve"> / </w:t>
      </w:r>
      <w:r w:rsidRPr="00682BEA">
        <w:rPr>
          <w:sz w:val="28"/>
          <w:szCs w:val="28"/>
          <w:lang w:val="en-US"/>
        </w:rPr>
        <w:lastRenderedPageBreak/>
        <w:t>L</w:t>
      </w:r>
      <w:r w:rsidRPr="009437A6">
        <w:rPr>
          <w:sz w:val="28"/>
          <w:szCs w:val="28"/>
          <w:lang w:val="en-US"/>
        </w:rPr>
        <w:t>.</w:t>
      </w:r>
      <w:r w:rsidRPr="00682BEA">
        <w:rPr>
          <w:sz w:val="28"/>
          <w:szCs w:val="28"/>
          <w:lang w:val="en-US"/>
        </w:rPr>
        <w:t>I</w:t>
      </w:r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682BEA">
        <w:rPr>
          <w:sz w:val="28"/>
          <w:szCs w:val="28"/>
          <w:lang w:val="en-US"/>
        </w:rPr>
        <w:t>Marinin</w:t>
      </w:r>
      <w:proofErr w:type="spellEnd"/>
      <w:r w:rsidRPr="009437A6">
        <w:rPr>
          <w:sz w:val="28"/>
          <w:szCs w:val="28"/>
          <w:lang w:val="en-US"/>
        </w:rPr>
        <w:t xml:space="preserve">, </w:t>
      </w:r>
      <w:r w:rsidRPr="00682BEA">
        <w:rPr>
          <w:sz w:val="28"/>
          <w:szCs w:val="28"/>
          <w:lang w:val="en-US"/>
        </w:rPr>
        <w:t>I</w:t>
      </w:r>
      <w:r w:rsidRPr="009437A6">
        <w:rPr>
          <w:sz w:val="28"/>
          <w:szCs w:val="28"/>
          <w:lang w:val="en-US"/>
        </w:rPr>
        <w:t>.</w:t>
      </w:r>
      <w:r w:rsidRPr="00682BEA">
        <w:rPr>
          <w:sz w:val="28"/>
          <w:szCs w:val="28"/>
          <w:lang w:val="en-US"/>
        </w:rPr>
        <w:t>A</w:t>
      </w:r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682BEA">
        <w:rPr>
          <w:sz w:val="28"/>
          <w:szCs w:val="28"/>
          <w:lang w:val="en-US"/>
        </w:rPr>
        <w:t>Dyatlov</w:t>
      </w:r>
      <w:proofErr w:type="spellEnd"/>
      <w:r w:rsidRPr="009437A6">
        <w:rPr>
          <w:sz w:val="28"/>
          <w:szCs w:val="28"/>
          <w:lang w:val="en-US"/>
        </w:rPr>
        <w:t xml:space="preserve">, </w:t>
      </w:r>
      <w:r w:rsidRPr="00682BEA">
        <w:rPr>
          <w:sz w:val="28"/>
          <w:szCs w:val="28"/>
          <w:lang w:val="en-US"/>
        </w:rPr>
        <w:t>N</w:t>
      </w:r>
      <w:r w:rsidRPr="009437A6">
        <w:rPr>
          <w:sz w:val="28"/>
          <w:szCs w:val="28"/>
          <w:lang w:val="en-US"/>
        </w:rPr>
        <w:t>.</w:t>
      </w:r>
      <w:r w:rsidRPr="00682BEA">
        <w:rPr>
          <w:sz w:val="28"/>
          <w:szCs w:val="28"/>
          <w:lang w:val="en-US"/>
        </w:rPr>
        <w:t>A</w:t>
      </w:r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682BEA">
        <w:rPr>
          <w:sz w:val="28"/>
          <w:szCs w:val="28"/>
          <w:lang w:val="en-US"/>
        </w:rPr>
        <w:t>Shishkova</w:t>
      </w:r>
      <w:proofErr w:type="spellEnd"/>
      <w:r w:rsidRPr="009437A6">
        <w:rPr>
          <w:sz w:val="28"/>
          <w:szCs w:val="28"/>
          <w:lang w:val="en-US"/>
        </w:rPr>
        <w:t xml:space="preserve">, </w:t>
      </w:r>
      <w:r w:rsidRPr="00682BEA">
        <w:rPr>
          <w:sz w:val="28"/>
          <w:szCs w:val="28"/>
          <w:lang w:val="en-US"/>
        </w:rPr>
        <w:t>V</w:t>
      </w:r>
      <w:r w:rsidRPr="009437A6">
        <w:rPr>
          <w:sz w:val="28"/>
          <w:szCs w:val="28"/>
          <w:lang w:val="en-US"/>
        </w:rPr>
        <w:t>.</w:t>
      </w:r>
      <w:r w:rsidRPr="00682BEA">
        <w:rPr>
          <w:sz w:val="28"/>
          <w:szCs w:val="28"/>
          <w:lang w:val="en-US"/>
        </w:rPr>
        <w:t>N</w:t>
      </w:r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682BEA">
        <w:rPr>
          <w:sz w:val="28"/>
          <w:szCs w:val="28"/>
          <w:lang w:val="en-US"/>
        </w:rPr>
        <w:t>Gerasimov</w:t>
      </w:r>
      <w:proofErr w:type="spellEnd"/>
      <w:r w:rsidRPr="009437A6">
        <w:rPr>
          <w:sz w:val="28"/>
          <w:szCs w:val="28"/>
          <w:lang w:val="en-US"/>
        </w:rPr>
        <w:t xml:space="preserve">. </w:t>
      </w:r>
      <w:r w:rsidRPr="00682BEA">
        <w:rPr>
          <w:sz w:val="28"/>
          <w:szCs w:val="28"/>
          <w:lang w:val="en-US"/>
        </w:rPr>
        <w:t>M</w:t>
      </w:r>
      <w:r w:rsidRPr="009437A6">
        <w:rPr>
          <w:sz w:val="28"/>
          <w:szCs w:val="28"/>
          <w:lang w:val="en-US"/>
        </w:rPr>
        <w:t>.: «</w:t>
      </w:r>
      <w:proofErr w:type="spellStart"/>
      <w:r w:rsidRPr="00682BEA">
        <w:rPr>
          <w:sz w:val="28"/>
          <w:szCs w:val="28"/>
          <w:lang w:val="en-US"/>
        </w:rPr>
        <w:t>Dinastiya</w:t>
      </w:r>
      <w:proofErr w:type="spellEnd"/>
      <w:r w:rsidRPr="009437A6">
        <w:rPr>
          <w:sz w:val="28"/>
          <w:szCs w:val="28"/>
          <w:lang w:val="en-US"/>
        </w:rPr>
        <w:t xml:space="preserve">». - 2017. - 216 </w:t>
      </w:r>
      <w:r w:rsidRPr="00682BEA">
        <w:rPr>
          <w:sz w:val="28"/>
          <w:szCs w:val="28"/>
          <w:lang w:val="en-US"/>
        </w:rPr>
        <w:t>s</w:t>
      </w:r>
      <w:r w:rsidRPr="009437A6">
        <w:rPr>
          <w:sz w:val="28"/>
          <w:szCs w:val="28"/>
          <w:lang w:val="en-US"/>
        </w:rPr>
        <w:t>.</w:t>
      </w:r>
    </w:p>
    <w:p w:rsidR="00682BEA" w:rsidRPr="009437A6" w:rsidRDefault="00682BEA" w:rsidP="00682BE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437A6">
        <w:rPr>
          <w:sz w:val="28"/>
          <w:szCs w:val="28"/>
          <w:lang w:val="en-US"/>
        </w:rPr>
        <w:t>2.</w:t>
      </w:r>
      <w:r w:rsidRPr="009437A6">
        <w:rPr>
          <w:sz w:val="28"/>
          <w:szCs w:val="28"/>
          <w:lang w:val="en-US"/>
        </w:rPr>
        <w:tab/>
      </w:r>
      <w:proofErr w:type="spellStart"/>
      <w:r w:rsidRPr="009437A6">
        <w:rPr>
          <w:sz w:val="28"/>
          <w:szCs w:val="28"/>
          <w:lang w:val="en-US"/>
        </w:rPr>
        <w:t>Kartava</w:t>
      </w:r>
      <w:r w:rsidRPr="00682BEA">
        <w:rPr>
          <w:sz w:val="28"/>
          <w:szCs w:val="28"/>
          <w:lang w:val="en-US"/>
        </w:rPr>
        <w:t>i</w:t>
      </w:r>
      <w:r w:rsidRPr="009437A6">
        <w:rPr>
          <w:sz w:val="28"/>
          <w:szCs w:val="28"/>
          <w:lang w:val="en-US"/>
        </w:rPr>
        <w:t>a</w:t>
      </w:r>
      <w:proofErr w:type="spellEnd"/>
      <w:r w:rsidRPr="009437A6">
        <w:rPr>
          <w:sz w:val="28"/>
          <w:szCs w:val="28"/>
          <w:lang w:val="en-US"/>
        </w:rPr>
        <w:t xml:space="preserve"> S.A. </w:t>
      </w:r>
      <w:proofErr w:type="spellStart"/>
      <w:r w:rsidRPr="009437A6">
        <w:rPr>
          <w:sz w:val="28"/>
          <w:szCs w:val="28"/>
          <w:lang w:val="en-US"/>
        </w:rPr>
        <w:t>Ocenka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jepizootologo</w:t>
      </w:r>
      <w:proofErr w:type="spellEnd"/>
      <w:r w:rsidRPr="009437A6">
        <w:rPr>
          <w:sz w:val="28"/>
          <w:szCs w:val="28"/>
          <w:lang w:val="en-US"/>
        </w:rPr>
        <w:t xml:space="preserve"> – </w:t>
      </w:r>
      <w:proofErr w:type="spellStart"/>
      <w:r w:rsidRPr="009437A6">
        <w:rPr>
          <w:sz w:val="28"/>
          <w:szCs w:val="28"/>
          <w:lang w:val="en-US"/>
        </w:rPr>
        <w:t>jepidemiologicheskoj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opasnosti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sibirejazvennyh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zahoronenij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437A6">
        <w:rPr>
          <w:sz w:val="28"/>
          <w:szCs w:val="28"/>
          <w:lang w:val="en-US"/>
        </w:rPr>
        <w:t>na</w:t>
      </w:r>
      <w:proofErr w:type="spellEnd"/>
      <w:proofErr w:type="gram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territorii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Rossijskoj</w:t>
      </w:r>
      <w:proofErr w:type="spellEnd"/>
      <w:r w:rsidRPr="009437A6">
        <w:rPr>
          <w:sz w:val="28"/>
          <w:szCs w:val="28"/>
          <w:lang w:val="en-US"/>
        </w:rPr>
        <w:t xml:space="preserve"> </w:t>
      </w:r>
      <w:proofErr w:type="spellStart"/>
      <w:r w:rsidRPr="009437A6">
        <w:rPr>
          <w:sz w:val="28"/>
          <w:szCs w:val="28"/>
          <w:lang w:val="en-US"/>
        </w:rPr>
        <w:t>Federacii</w:t>
      </w:r>
      <w:proofErr w:type="spellEnd"/>
      <w:r w:rsidRPr="009437A6">
        <w:rPr>
          <w:sz w:val="28"/>
          <w:szCs w:val="28"/>
          <w:lang w:val="en-US"/>
        </w:rPr>
        <w:t xml:space="preserve">: </w:t>
      </w:r>
      <w:proofErr w:type="spellStart"/>
      <w:r w:rsidRPr="009437A6">
        <w:rPr>
          <w:sz w:val="28"/>
          <w:szCs w:val="28"/>
          <w:lang w:val="en-US"/>
        </w:rPr>
        <w:t>avtoref</w:t>
      </w:r>
      <w:proofErr w:type="spellEnd"/>
      <w:r w:rsidRPr="009437A6">
        <w:rPr>
          <w:sz w:val="28"/>
          <w:szCs w:val="28"/>
          <w:lang w:val="en-US"/>
        </w:rPr>
        <w:t xml:space="preserve">. </w:t>
      </w:r>
      <w:proofErr w:type="gramStart"/>
      <w:r w:rsidRPr="009437A6">
        <w:rPr>
          <w:sz w:val="28"/>
          <w:szCs w:val="28"/>
          <w:lang w:val="en-US"/>
        </w:rPr>
        <w:t xml:space="preserve">diss. … </w:t>
      </w:r>
      <w:proofErr w:type="spellStart"/>
      <w:r w:rsidRPr="009437A6">
        <w:rPr>
          <w:sz w:val="28"/>
          <w:szCs w:val="28"/>
          <w:lang w:val="en-US"/>
        </w:rPr>
        <w:t>kand</w:t>
      </w:r>
      <w:proofErr w:type="spellEnd"/>
      <w:r w:rsidRPr="009437A6">
        <w:rPr>
          <w:sz w:val="28"/>
          <w:szCs w:val="28"/>
          <w:lang w:val="en-US"/>
        </w:rPr>
        <w:t>.</w:t>
      </w:r>
      <w:proofErr w:type="gramEnd"/>
      <w:r w:rsidRPr="009437A6">
        <w:rPr>
          <w:sz w:val="28"/>
          <w:szCs w:val="28"/>
          <w:lang w:val="en-US"/>
        </w:rPr>
        <w:t xml:space="preserve"> </w:t>
      </w:r>
      <w:proofErr w:type="gramStart"/>
      <w:r w:rsidRPr="009437A6">
        <w:rPr>
          <w:sz w:val="28"/>
          <w:szCs w:val="28"/>
          <w:lang w:val="en-US"/>
        </w:rPr>
        <w:t>med</w:t>
      </w:r>
      <w:proofErr w:type="gramEnd"/>
      <w:r w:rsidRPr="009437A6">
        <w:rPr>
          <w:sz w:val="28"/>
          <w:szCs w:val="28"/>
          <w:lang w:val="en-US"/>
        </w:rPr>
        <w:t xml:space="preserve">. </w:t>
      </w:r>
      <w:proofErr w:type="spellStart"/>
      <w:r w:rsidRPr="009437A6">
        <w:rPr>
          <w:sz w:val="28"/>
          <w:szCs w:val="28"/>
          <w:lang w:val="en-US"/>
        </w:rPr>
        <w:t>nauk</w:t>
      </w:r>
      <w:proofErr w:type="spellEnd"/>
      <w:r w:rsidRPr="009437A6">
        <w:rPr>
          <w:sz w:val="28"/>
          <w:szCs w:val="28"/>
          <w:lang w:val="en-US"/>
        </w:rPr>
        <w:t>. - M., 2014. - 28 s.</w:t>
      </w:r>
    </w:p>
    <w:p w:rsidR="00682BEA" w:rsidRPr="00682BEA" w:rsidRDefault="00682BEA" w:rsidP="00682BE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82BEA">
        <w:rPr>
          <w:sz w:val="28"/>
          <w:szCs w:val="28"/>
          <w:lang w:val="en-US"/>
        </w:rPr>
        <w:t>3.</w:t>
      </w:r>
      <w:r w:rsidRPr="00682BEA">
        <w:rPr>
          <w:sz w:val="28"/>
          <w:szCs w:val="28"/>
          <w:lang w:val="en-US"/>
        </w:rPr>
        <w:tab/>
      </w:r>
      <w:proofErr w:type="spellStart"/>
      <w:r w:rsidRPr="00682BEA">
        <w:rPr>
          <w:sz w:val="28"/>
          <w:szCs w:val="28"/>
          <w:lang w:val="en-US"/>
        </w:rPr>
        <w:t>Cherkasskii</w:t>
      </w:r>
      <w:proofErr w:type="spellEnd"/>
      <w:r w:rsidRPr="00682BEA">
        <w:rPr>
          <w:sz w:val="28"/>
          <w:szCs w:val="28"/>
          <w:lang w:val="en-US"/>
        </w:rPr>
        <w:t xml:space="preserve"> B.L. </w:t>
      </w:r>
      <w:proofErr w:type="spellStart"/>
      <w:r w:rsidRPr="00682BEA">
        <w:rPr>
          <w:sz w:val="28"/>
          <w:szCs w:val="28"/>
          <w:lang w:val="en-US"/>
        </w:rPr>
        <w:t>Jepidemiologija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profilaktika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sibirskoj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jazvy</w:t>
      </w:r>
      <w:proofErr w:type="spellEnd"/>
      <w:r w:rsidRPr="00682BEA">
        <w:rPr>
          <w:sz w:val="28"/>
          <w:szCs w:val="28"/>
          <w:lang w:val="en-US"/>
        </w:rPr>
        <w:t xml:space="preserve"> / B.L. </w:t>
      </w:r>
      <w:proofErr w:type="spellStart"/>
      <w:r w:rsidRPr="00682BEA">
        <w:rPr>
          <w:sz w:val="28"/>
          <w:szCs w:val="28"/>
          <w:lang w:val="en-US"/>
        </w:rPr>
        <w:t>Cherkasskij</w:t>
      </w:r>
      <w:proofErr w:type="spellEnd"/>
      <w:r w:rsidRPr="00682BEA">
        <w:rPr>
          <w:sz w:val="28"/>
          <w:szCs w:val="28"/>
          <w:lang w:val="en-US"/>
        </w:rPr>
        <w:t xml:space="preserve">. M.: </w:t>
      </w:r>
      <w:proofErr w:type="spellStart"/>
      <w:r w:rsidRPr="00682BEA">
        <w:rPr>
          <w:sz w:val="28"/>
          <w:szCs w:val="28"/>
          <w:lang w:val="en-US"/>
        </w:rPr>
        <w:t>Intersjen</w:t>
      </w:r>
      <w:proofErr w:type="spellEnd"/>
      <w:r w:rsidRPr="00682BEA">
        <w:rPr>
          <w:sz w:val="28"/>
          <w:szCs w:val="28"/>
          <w:lang w:val="en-US"/>
        </w:rPr>
        <w:t>. – 2002. – 384 s.</w:t>
      </w:r>
    </w:p>
    <w:p w:rsidR="00682BEA" w:rsidRPr="00682BEA" w:rsidRDefault="00682BEA" w:rsidP="00682BE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82BEA">
        <w:rPr>
          <w:sz w:val="28"/>
          <w:szCs w:val="28"/>
          <w:lang w:val="en-US"/>
        </w:rPr>
        <w:t>4.</w:t>
      </w:r>
      <w:r w:rsidRPr="00682BEA">
        <w:rPr>
          <w:sz w:val="28"/>
          <w:szCs w:val="28"/>
          <w:lang w:val="en-US"/>
        </w:rPr>
        <w:tab/>
      </w:r>
      <w:proofErr w:type="spellStart"/>
      <w:r w:rsidRPr="00682BEA">
        <w:rPr>
          <w:sz w:val="28"/>
          <w:szCs w:val="28"/>
          <w:lang w:val="en-US"/>
        </w:rPr>
        <w:t>Loktionova</w:t>
      </w:r>
      <w:proofErr w:type="spellEnd"/>
      <w:r w:rsidRPr="00682BEA">
        <w:rPr>
          <w:sz w:val="28"/>
          <w:szCs w:val="28"/>
          <w:lang w:val="en-US"/>
        </w:rPr>
        <w:t xml:space="preserve"> M.N. </w:t>
      </w:r>
      <w:proofErr w:type="spellStart"/>
      <w:r w:rsidRPr="00682BEA">
        <w:rPr>
          <w:sz w:val="28"/>
          <w:szCs w:val="28"/>
          <w:lang w:val="en-US"/>
        </w:rPr>
        <w:t>Zakonomernosti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territorial'nogo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raspredelenija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projavlenija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aktivnosti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stacionarno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neblagopoluchnyh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po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sibirskoj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jazve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punktov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Rossijskoj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Federacii</w:t>
      </w:r>
      <w:proofErr w:type="spellEnd"/>
      <w:r w:rsidRPr="00682BEA">
        <w:rPr>
          <w:sz w:val="28"/>
          <w:szCs w:val="28"/>
          <w:lang w:val="en-US"/>
        </w:rPr>
        <w:t xml:space="preserve">: </w:t>
      </w:r>
      <w:proofErr w:type="spellStart"/>
      <w:r w:rsidRPr="00682BEA">
        <w:rPr>
          <w:sz w:val="28"/>
          <w:szCs w:val="28"/>
          <w:lang w:val="en-US"/>
        </w:rPr>
        <w:t>avtoref</w:t>
      </w:r>
      <w:proofErr w:type="spellEnd"/>
      <w:r w:rsidRPr="00682BEA">
        <w:rPr>
          <w:sz w:val="28"/>
          <w:szCs w:val="28"/>
          <w:lang w:val="en-US"/>
        </w:rPr>
        <w:t xml:space="preserve">. diss. … </w:t>
      </w:r>
      <w:proofErr w:type="spellStart"/>
      <w:r w:rsidRPr="00682BEA">
        <w:rPr>
          <w:sz w:val="28"/>
          <w:szCs w:val="28"/>
          <w:lang w:val="en-US"/>
        </w:rPr>
        <w:t>kand</w:t>
      </w:r>
      <w:proofErr w:type="spellEnd"/>
      <w:r w:rsidRPr="00682BEA">
        <w:rPr>
          <w:sz w:val="28"/>
          <w:szCs w:val="28"/>
          <w:lang w:val="en-US"/>
        </w:rPr>
        <w:t xml:space="preserve">. med. </w:t>
      </w:r>
      <w:proofErr w:type="spellStart"/>
      <w:r w:rsidRPr="00682BEA">
        <w:rPr>
          <w:sz w:val="28"/>
          <w:szCs w:val="28"/>
          <w:lang w:val="en-US"/>
        </w:rPr>
        <w:t>nauk</w:t>
      </w:r>
      <w:proofErr w:type="spellEnd"/>
      <w:r w:rsidRPr="00682BEA">
        <w:rPr>
          <w:sz w:val="28"/>
          <w:szCs w:val="28"/>
          <w:lang w:val="en-US"/>
        </w:rPr>
        <w:t xml:space="preserve">. M. – 2011. – 24 s. </w:t>
      </w:r>
    </w:p>
    <w:p w:rsidR="00682BEA" w:rsidRPr="00682BEA" w:rsidRDefault="00682BEA" w:rsidP="00682BE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82BEA">
        <w:rPr>
          <w:sz w:val="28"/>
          <w:szCs w:val="28"/>
          <w:lang w:val="en-US"/>
        </w:rPr>
        <w:t>5.</w:t>
      </w:r>
      <w:r w:rsidRPr="00682BEA">
        <w:rPr>
          <w:sz w:val="28"/>
          <w:szCs w:val="28"/>
          <w:lang w:val="en-US"/>
        </w:rPr>
        <w:tab/>
      </w:r>
      <w:proofErr w:type="spellStart"/>
      <w:r w:rsidRPr="00682BEA">
        <w:rPr>
          <w:sz w:val="28"/>
          <w:szCs w:val="28"/>
          <w:lang w:val="en-US"/>
        </w:rPr>
        <w:t>Vodop'ianov</w:t>
      </w:r>
      <w:proofErr w:type="spellEnd"/>
      <w:r w:rsidRPr="00682BEA">
        <w:rPr>
          <w:sz w:val="28"/>
          <w:szCs w:val="28"/>
          <w:lang w:val="en-US"/>
        </w:rPr>
        <w:t xml:space="preserve"> A.S., Vodyanitskaya </w:t>
      </w:r>
      <w:proofErr w:type="spellStart"/>
      <w:r w:rsidRPr="00682BEA">
        <w:rPr>
          <w:sz w:val="28"/>
          <w:szCs w:val="28"/>
          <w:lang w:val="en-US"/>
        </w:rPr>
        <w:t>S.Yu</w:t>
      </w:r>
      <w:proofErr w:type="spellEnd"/>
      <w:r w:rsidRPr="00682BEA">
        <w:rPr>
          <w:sz w:val="28"/>
          <w:szCs w:val="28"/>
          <w:lang w:val="en-US"/>
        </w:rPr>
        <w:t xml:space="preserve">.., </w:t>
      </w:r>
      <w:proofErr w:type="spellStart"/>
      <w:r w:rsidRPr="00682BEA">
        <w:rPr>
          <w:sz w:val="28"/>
          <w:szCs w:val="28"/>
          <w:lang w:val="en-US"/>
        </w:rPr>
        <w:t>Logvin</w:t>
      </w:r>
      <w:proofErr w:type="spellEnd"/>
      <w:r w:rsidRPr="00682BEA">
        <w:rPr>
          <w:sz w:val="28"/>
          <w:szCs w:val="28"/>
          <w:lang w:val="en-US"/>
        </w:rPr>
        <w:t xml:space="preserve"> F.V., </w:t>
      </w:r>
      <w:proofErr w:type="spellStart"/>
      <w:r w:rsidRPr="00682BEA">
        <w:rPr>
          <w:sz w:val="28"/>
          <w:szCs w:val="28"/>
          <w:lang w:val="en-US"/>
        </w:rPr>
        <w:t>Batashev</w:t>
      </w:r>
      <w:proofErr w:type="spellEnd"/>
      <w:r w:rsidRPr="00682BEA">
        <w:rPr>
          <w:sz w:val="28"/>
          <w:szCs w:val="28"/>
          <w:lang w:val="en-US"/>
        </w:rPr>
        <w:t xml:space="preserve"> V.V., </w:t>
      </w:r>
      <w:proofErr w:type="spellStart"/>
      <w:r w:rsidRPr="00682BEA">
        <w:rPr>
          <w:sz w:val="28"/>
          <w:szCs w:val="28"/>
          <w:lang w:val="en-US"/>
        </w:rPr>
        <w:t>Vodop'ianov</w:t>
      </w:r>
      <w:proofErr w:type="spellEnd"/>
      <w:r w:rsidRPr="00682BEA">
        <w:rPr>
          <w:sz w:val="28"/>
          <w:szCs w:val="28"/>
          <w:lang w:val="en-US"/>
        </w:rPr>
        <w:t xml:space="preserve"> S.O., </w:t>
      </w:r>
      <w:proofErr w:type="spellStart"/>
      <w:r w:rsidRPr="00682BEA">
        <w:rPr>
          <w:sz w:val="28"/>
          <w:szCs w:val="28"/>
          <w:lang w:val="en-US"/>
        </w:rPr>
        <w:t>Olejnikov</w:t>
      </w:r>
      <w:proofErr w:type="spellEnd"/>
      <w:r w:rsidRPr="00682BEA">
        <w:rPr>
          <w:sz w:val="28"/>
          <w:szCs w:val="28"/>
          <w:lang w:val="en-US"/>
        </w:rPr>
        <w:t xml:space="preserve"> I.P., </w:t>
      </w:r>
      <w:proofErr w:type="spellStart"/>
      <w:r w:rsidRPr="00682BEA">
        <w:rPr>
          <w:sz w:val="28"/>
          <w:szCs w:val="28"/>
          <w:lang w:val="en-US"/>
        </w:rPr>
        <w:t>Sud'ina</w:t>
      </w:r>
      <w:proofErr w:type="spellEnd"/>
      <w:r w:rsidRPr="00682BEA">
        <w:rPr>
          <w:sz w:val="28"/>
          <w:szCs w:val="28"/>
          <w:lang w:val="en-US"/>
        </w:rPr>
        <w:t xml:space="preserve"> L.V. </w:t>
      </w:r>
      <w:proofErr w:type="spellStart"/>
      <w:r w:rsidRPr="00682BEA">
        <w:rPr>
          <w:sz w:val="28"/>
          <w:szCs w:val="28"/>
          <w:lang w:val="en-US"/>
        </w:rPr>
        <w:t>Ispol'zovanie</w:t>
      </w:r>
      <w:proofErr w:type="spellEnd"/>
      <w:r w:rsidRPr="00682BEA">
        <w:rPr>
          <w:sz w:val="28"/>
          <w:szCs w:val="28"/>
          <w:lang w:val="en-US"/>
        </w:rPr>
        <w:t xml:space="preserve"> GIS-</w:t>
      </w:r>
      <w:proofErr w:type="spellStart"/>
      <w:r w:rsidRPr="00682BEA">
        <w:rPr>
          <w:sz w:val="28"/>
          <w:szCs w:val="28"/>
          <w:lang w:val="en-US"/>
        </w:rPr>
        <w:t>tehnologij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na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osnove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prostranstvennogo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analiza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dlja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razrabotki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metodiki</w:t>
      </w:r>
      <w:proofErr w:type="spellEnd"/>
      <w:r w:rsidRPr="00682BEA">
        <w:rPr>
          <w:sz w:val="28"/>
          <w:szCs w:val="28"/>
          <w:lang w:val="en-US"/>
        </w:rPr>
        <w:t xml:space="preserve"> risk-</w:t>
      </w:r>
      <w:proofErr w:type="spellStart"/>
      <w:r w:rsidRPr="00682BEA">
        <w:rPr>
          <w:sz w:val="28"/>
          <w:szCs w:val="28"/>
          <w:lang w:val="en-US"/>
        </w:rPr>
        <w:t>orientirovannoj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ocenki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potencial'noj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opasnosti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territorij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po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sibirskoj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jazve</w:t>
      </w:r>
      <w:proofErr w:type="spellEnd"/>
      <w:r w:rsidRPr="00682BEA">
        <w:rPr>
          <w:sz w:val="28"/>
          <w:szCs w:val="28"/>
          <w:lang w:val="en-US"/>
        </w:rPr>
        <w:t xml:space="preserve"> v </w:t>
      </w:r>
      <w:proofErr w:type="spellStart"/>
      <w:r w:rsidR="000A3FC6">
        <w:rPr>
          <w:sz w:val="28"/>
          <w:szCs w:val="28"/>
          <w:lang w:val="en-US"/>
        </w:rPr>
        <w:t>R</w:t>
      </w:r>
      <w:r w:rsidRPr="00682BEA">
        <w:rPr>
          <w:sz w:val="28"/>
          <w:szCs w:val="28"/>
          <w:lang w:val="en-US"/>
        </w:rPr>
        <w:t>ostovskoj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oblasti</w:t>
      </w:r>
      <w:proofErr w:type="spellEnd"/>
      <w:r w:rsidRPr="00682BEA">
        <w:rPr>
          <w:sz w:val="28"/>
          <w:szCs w:val="28"/>
          <w:lang w:val="en-US"/>
        </w:rPr>
        <w:t xml:space="preserve"> // </w:t>
      </w:r>
      <w:proofErr w:type="spellStart"/>
      <w:r w:rsidRPr="00682BEA">
        <w:rPr>
          <w:sz w:val="28"/>
          <w:szCs w:val="28"/>
          <w:lang w:val="en-US"/>
        </w:rPr>
        <w:t>Medicinskij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Vestnik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Juga</w:t>
      </w:r>
      <w:proofErr w:type="spellEnd"/>
      <w:r w:rsidRPr="00682BEA">
        <w:rPr>
          <w:sz w:val="28"/>
          <w:szCs w:val="28"/>
          <w:lang w:val="en-US"/>
        </w:rPr>
        <w:t xml:space="preserve"> </w:t>
      </w:r>
      <w:proofErr w:type="spellStart"/>
      <w:r w:rsidRPr="00682BEA">
        <w:rPr>
          <w:sz w:val="28"/>
          <w:szCs w:val="28"/>
          <w:lang w:val="en-US"/>
        </w:rPr>
        <w:t>Rossii</w:t>
      </w:r>
      <w:proofErr w:type="spellEnd"/>
      <w:r w:rsidRPr="00682BEA">
        <w:rPr>
          <w:sz w:val="28"/>
          <w:szCs w:val="28"/>
          <w:lang w:val="en-US"/>
        </w:rPr>
        <w:t xml:space="preserve"> . - 2016. - № 3. - </w:t>
      </w:r>
      <w:r w:rsidR="00252F32" w:rsidRPr="00682BEA">
        <w:rPr>
          <w:sz w:val="28"/>
          <w:szCs w:val="28"/>
          <w:lang w:val="en-US"/>
        </w:rPr>
        <w:t>S</w:t>
      </w:r>
      <w:r w:rsidRPr="00682BEA">
        <w:rPr>
          <w:sz w:val="28"/>
          <w:szCs w:val="28"/>
          <w:lang w:val="en-US"/>
        </w:rPr>
        <w:t>. 46-50.</w:t>
      </w:r>
    </w:p>
    <w:p w:rsidR="00C91FED" w:rsidRPr="00357304" w:rsidRDefault="00C91FED" w:rsidP="00503249">
      <w:pPr>
        <w:spacing w:line="360" w:lineRule="auto"/>
        <w:ind w:firstLine="709"/>
        <w:jc w:val="both"/>
        <w:rPr>
          <w:b/>
          <w:sz w:val="16"/>
          <w:szCs w:val="16"/>
          <w:lang w:val="en-US"/>
        </w:rPr>
      </w:pPr>
    </w:p>
    <w:p w:rsidR="00E86409" w:rsidRPr="00755229" w:rsidRDefault="00E86409" w:rsidP="005032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55229">
        <w:rPr>
          <w:b/>
          <w:sz w:val="28"/>
          <w:szCs w:val="28"/>
        </w:rPr>
        <w:t>Информация об авторах:</w:t>
      </w:r>
    </w:p>
    <w:p w:rsidR="00E86409" w:rsidRPr="00841061" w:rsidRDefault="00E86409" w:rsidP="00E86409">
      <w:pPr>
        <w:ind w:firstLine="851"/>
        <w:jc w:val="both"/>
        <w:rPr>
          <w:b/>
          <w:sz w:val="28"/>
          <w:szCs w:val="28"/>
        </w:rPr>
      </w:pPr>
      <w:r w:rsidRPr="00841061">
        <w:rPr>
          <w:sz w:val="28"/>
          <w:szCs w:val="28"/>
        </w:rPr>
        <w:t xml:space="preserve">Логвин Федор Васильевич – старший преподаватель кафедры </w:t>
      </w:r>
      <w:r w:rsidR="00494F5A" w:rsidRPr="00841061">
        <w:rPr>
          <w:sz w:val="28"/>
          <w:szCs w:val="28"/>
        </w:rPr>
        <w:t>э</w:t>
      </w:r>
      <w:r w:rsidRPr="00841061">
        <w:rPr>
          <w:sz w:val="28"/>
          <w:szCs w:val="28"/>
        </w:rPr>
        <w:t xml:space="preserve">пидемиологии </w:t>
      </w:r>
      <w:r w:rsidR="00494F5A" w:rsidRPr="00841061">
        <w:rPr>
          <w:sz w:val="28"/>
          <w:szCs w:val="28"/>
        </w:rPr>
        <w:t>Ф</w:t>
      </w:r>
      <w:r w:rsidRPr="00841061">
        <w:rPr>
          <w:sz w:val="28"/>
          <w:szCs w:val="28"/>
        </w:rPr>
        <w:t xml:space="preserve">ГБОУ </w:t>
      </w:r>
      <w:proofErr w:type="gramStart"/>
      <w:r w:rsidRPr="00841061">
        <w:rPr>
          <w:sz w:val="28"/>
          <w:szCs w:val="28"/>
        </w:rPr>
        <w:t>ВО</w:t>
      </w:r>
      <w:proofErr w:type="gramEnd"/>
      <w:r w:rsidRPr="00841061">
        <w:rPr>
          <w:sz w:val="28"/>
          <w:szCs w:val="28"/>
        </w:rPr>
        <w:t xml:space="preserve"> Ростовский государственный медицинский университет Минздрава России, 344022, Россия, г. Ростов-на-Дону, пер. Нахичеванский, 29. E-</w:t>
      </w:r>
      <w:proofErr w:type="spellStart"/>
      <w:r w:rsidRPr="00841061">
        <w:rPr>
          <w:sz w:val="28"/>
          <w:szCs w:val="28"/>
        </w:rPr>
        <w:t>mail</w:t>
      </w:r>
      <w:proofErr w:type="spellEnd"/>
      <w:r w:rsidRPr="00841061">
        <w:rPr>
          <w:sz w:val="28"/>
          <w:szCs w:val="28"/>
        </w:rPr>
        <w:t xml:space="preserve">: </w:t>
      </w:r>
      <w:hyperlink r:id="rId12" w:history="1">
        <w:r w:rsidR="009437A6" w:rsidRPr="00841061">
          <w:rPr>
            <w:rStyle w:val="a4"/>
            <w:sz w:val="28"/>
            <w:szCs w:val="28"/>
          </w:rPr>
          <w:t>epidemiolog.rostgmu@</w:t>
        </w:r>
        <w:r w:rsidR="009437A6" w:rsidRPr="00841061">
          <w:rPr>
            <w:rStyle w:val="a4"/>
            <w:sz w:val="28"/>
            <w:szCs w:val="28"/>
            <w:lang w:val="en-US"/>
          </w:rPr>
          <w:t>mail</w:t>
        </w:r>
        <w:r w:rsidR="009437A6" w:rsidRPr="00841061">
          <w:rPr>
            <w:rStyle w:val="a4"/>
            <w:sz w:val="28"/>
            <w:szCs w:val="28"/>
          </w:rPr>
          <w:t>.</w:t>
        </w:r>
        <w:proofErr w:type="spellStart"/>
        <w:r w:rsidR="009437A6" w:rsidRPr="00841061">
          <w:rPr>
            <w:rStyle w:val="a4"/>
            <w:sz w:val="28"/>
            <w:szCs w:val="28"/>
          </w:rPr>
          <w:t>ru</w:t>
        </w:r>
        <w:proofErr w:type="spellEnd"/>
      </w:hyperlink>
      <w:r w:rsidR="009437A6" w:rsidRPr="00841061">
        <w:rPr>
          <w:sz w:val="28"/>
          <w:szCs w:val="28"/>
        </w:rPr>
        <w:t xml:space="preserve"> </w:t>
      </w:r>
      <w:r w:rsidR="009437A6" w:rsidRPr="00841061">
        <w:rPr>
          <w:b/>
          <w:sz w:val="28"/>
          <w:szCs w:val="28"/>
          <w:lang w:val="en-US"/>
        </w:rPr>
        <w:t>ORCID</w:t>
      </w:r>
      <w:r w:rsidR="009437A6" w:rsidRPr="00841061">
        <w:rPr>
          <w:b/>
          <w:sz w:val="28"/>
          <w:szCs w:val="28"/>
        </w:rPr>
        <w:t>: 0000-0002-4410-1677</w:t>
      </w:r>
    </w:p>
    <w:p w:rsidR="00E86409" w:rsidRPr="00841061" w:rsidRDefault="00E86409" w:rsidP="00E86409">
      <w:pPr>
        <w:ind w:firstLine="851"/>
        <w:jc w:val="both"/>
        <w:rPr>
          <w:sz w:val="28"/>
          <w:szCs w:val="28"/>
        </w:rPr>
      </w:pPr>
      <w:r w:rsidRPr="00841061">
        <w:rPr>
          <w:sz w:val="28"/>
          <w:szCs w:val="28"/>
        </w:rPr>
        <w:t xml:space="preserve">Кондратенко Тамара Алексеевна – доктор медицинский наук, профессор, </w:t>
      </w:r>
      <w:r w:rsidR="00494F5A" w:rsidRPr="00841061">
        <w:rPr>
          <w:sz w:val="28"/>
          <w:szCs w:val="28"/>
        </w:rPr>
        <w:t>з</w:t>
      </w:r>
      <w:r w:rsidRPr="00841061">
        <w:rPr>
          <w:sz w:val="28"/>
          <w:szCs w:val="28"/>
        </w:rPr>
        <w:t xml:space="preserve">аведующая кафедрой </w:t>
      </w:r>
      <w:r w:rsidR="00494F5A" w:rsidRPr="00841061">
        <w:rPr>
          <w:sz w:val="28"/>
          <w:szCs w:val="28"/>
        </w:rPr>
        <w:t>э</w:t>
      </w:r>
      <w:r w:rsidRPr="00841061">
        <w:rPr>
          <w:sz w:val="28"/>
          <w:szCs w:val="28"/>
        </w:rPr>
        <w:t xml:space="preserve">пидемиологии </w:t>
      </w:r>
      <w:r w:rsidR="00494F5A" w:rsidRPr="00841061">
        <w:rPr>
          <w:sz w:val="28"/>
          <w:szCs w:val="28"/>
        </w:rPr>
        <w:t>Ф</w:t>
      </w:r>
      <w:r w:rsidRPr="00841061">
        <w:rPr>
          <w:sz w:val="28"/>
          <w:szCs w:val="28"/>
        </w:rPr>
        <w:t xml:space="preserve">ГБОУ </w:t>
      </w:r>
      <w:proofErr w:type="gramStart"/>
      <w:r w:rsidRPr="00841061">
        <w:rPr>
          <w:sz w:val="28"/>
          <w:szCs w:val="28"/>
        </w:rPr>
        <w:t>ВО</w:t>
      </w:r>
      <w:proofErr w:type="gramEnd"/>
      <w:r w:rsidRPr="00841061">
        <w:rPr>
          <w:sz w:val="28"/>
          <w:szCs w:val="28"/>
        </w:rPr>
        <w:t xml:space="preserve"> Ростовский государственный медицинский университет Минздрава России, 344022, Россия, г. Ростов-на-Дону, пер. Нахичеванский, 29.</w:t>
      </w:r>
    </w:p>
    <w:p w:rsidR="00E86409" w:rsidRPr="00841061" w:rsidRDefault="00E86409" w:rsidP="00E86409">
      <w:pPr>
        <w:ind w:firstLine="851"/>
        <w:jc w:val="both"/>
        <w:rPr>
          <w:sz w:val="28"/>
          <w:szCs w:val="28"/>
        </w:rPr>
      </w:pPr>
      <w:r w:rsidRPr="00841061">
        <w:rPr>
          <w:sz w:val="28"/>
          <w:szCs w:val="28"/>
        </w:rPr>
        <w:t xml:space="preserve">Водяницкая Светлана Юрьевна – кандидат медицинских наук, </w:t>
      </w:r>
      <w:r w:rsidR="00494F5A" w:rsidRPr="00841061">
        <w:rPr>
          <w:sz w:val="28"/>
          <w:szCs w:val="28"/>
        </w:rPr>
        <w:t>з</w:t>
      </w:r>
      <w:r w:rsidRPr="00841061">
        <w:rPr>
          <w:sz w:val="28"/>
          <w:szCs w:val="28"/>
        </w:rPr>
        <w:t>аведующая лабораторией санитарной охраны территории ФКУЗ Ростовский-на-Дону противочумный институт Роспотребнадзора, 344002, г. Россия, Ростов-на-Дону, ул. М. Горького, 117/40. тел.: (950) 863-60-89, e-</w:t>
      </w:r>
      <w:proofErr w:type="spellStart"/>
      <w:r w:rsidRPr="00841061">
        <w:rPr>
          <w:sz w:val="28"/>
          <w:szCs w:val="28"/>
        </w:rPr>
        <w:t>mail</w:t>
      </w:r>
      <w:proofErr w:type="spellEnd"/>
      <w:r w:rsidRPr="00841061">
        <w:rPr>
          <w:sz w:val="28"/>
          <w:szCs w:val="28"/>
        </w:rPr>
        <w:t xml:space="preserve">: </w:t>
      </w:r>
      <w:hyperlink r:id="rId13" w:history="1">
        <w:r w:rsidR="009437A6" w:rsidRPr="00841061">
          <w:rPr>
            <w:rStyle w:val="a4"/>
            <w:sz w:val="28"/>
            <w:szCs w:val="28"/>
          </w:rPr>
          <w:t>s_vodyanitskaya@mail.ru</w:t>
        </w:r>
      </w:hyperlink>
      <w:r w:rsidR="009437A6" w:rsidRPr="00841061">
        <w:rPr>
          <w:sz w:val="28"/>
          <w:szCs w:val="28"/>
        </w:rPr>
        <w:t xml:space="preserve"> </w:t>
      </w:r>
      <w:r w:rsidR="009437A6" w:rsidRPr="00841061">
        <w:rPr>
          <w:sz w:val="28"/>
          <w:szCs w:val="28"/>
          <w:lang w:val="en-US"/>
        </w:rPr>
        <w:t xml:space="preserve"> </w:t>
      </w:r>
      <w:r w:rsidR="009437A6" w:rsidRPr="00841061">
        <w:rPr>
          <w:b/>
          <w:sz w:val="28"/>
          <w:szCs w:val="28"/>
          <w:lang w:val="en-US"/>
        </w:rPr>
        <w:t>ORCID</w:t>
      </w:r>
      <w:r w:rsidR="009437A6" w:rsidRPr="00841061">
        <w:rPr>
          <w:b/>
          <w:sz w:val="28"/>
          <w:szCs w:val="28"/>
        </w:rPr>
        <w:t>: 0000-0002</w:t>
      </w:r>
      <w:r w:rsidR="009437A6" w:rsidRPr="00841061">
        <w:rPr>
          <w:b/>
          <w:sz w:val="28"/>
          <w:szCs w:val="28"/>
        </w:rPr>
        <w:t>-2175-4261</w:t>
      </w:r>
    </w:p>
    <w:p w:rsidR="00E86409" w:rsidRPr="00841061" w:rsidRDefault="00E86409" w:rsidP="00E86409">
      <w:pPr>
        <w:ind w:firstLine="851"/>
        <w:jc w:val="both"/>
        <w:rPr>
          <w:b/>
          <w:sz w:val="28"/>
          <w:szCs w:val="28"/>
        </w:rPr>
      </w:pPr>
      <w:r w:rsidRPr="00841061">
        <w:rPr>
          <w:sz w:val="28"/>
          <w:szCs w:val="28"/>
        </w:rPr>
        <w:t>Рыжова Анна Александровна - младший научный сотрудник лаборатории санитарной охраны территории ФКУЗ Ростовский - на - Дону противочумный институт Роспотребнадзора, 344002, г. Россия, Ростов-на-Дону, ул. М. Горького, 117/40.</w:t>
      </w:r>
      <w:r w:rsidR="00BE17B1" w:rsidRPr="00841061">
        <w:rPr>
          <w:sz w:val="28"/>
          <w:szCs w:val="28"/>
        </w:rPr>
        <w:t xml:space="preserve"> </w:t>
      </w:r>
      <w:r w:rsidR="009437A6" w:rsidRPr="00841061">
        <w:rPr>
          <w:b/>
          <w:sz w:val="28"/>
          <w:szCs w:val="28"/>
          <w:lang w:val="en-US"/>
        </w:rPr>
        <w:t>ORCID</w:t>
      </w:r>
      <w:r w:rsidR="009437A6" w:rsidRPr="00841061">
        <w:rPr>
          <w:b/>
          <w:sz w:val="28"/>
          <w:szCs w:val="28"/>
        </w:rPr>
        <w:t>: 0000-0002</w:t>
      </w:r>
      <w:r w:rsidR="009437A6" w:rsidRPr="00841061">
        <w:rPr>
          <w:b/>
          <w:sz w:val="28"/>
          <w:szCs w:val="28"/>
        </w:rPr>
        <w:t>-7929-1095</w:t>
      </w:r>
    </w:p>
    <w:p w:rsidR="00F230A4" w:rsidRPr="00841061" w:rsidRDefault="00F230A4" w:rsidP="00F230A4">
      <w:pPr>
        <w:ind w:firstLine="709"/>
        <w:jc w:val="both"/>
        <w:outlineLvl w:val="3"/>
        <w:rPr>
          <w:sz w:val="28"/>
          <w:szCs w:val="28"/>
        </w:rPr>
      </w:pPr>
      <w:r w:rsidRPr="00841061">
        <w:rPr>
          <w:sz w:val="28"/>
          <w:szCs w:val="28"/>
        </w:rPr>
        <w:t xml:space="preserve">Баташев Виктор Валентинович – старший научный сотрудник лаборатории санитарной охраны территории ФКУЗ Ростовский - на - Дону </w:t>
      </w:r>
      <w:r w:rsidRPr="00841061">
        <w:rPr>
          <w:sz w:val="28"/>
          <w:szCs w:val="28"/>
        </w:rPr>
        <w:lastRenderedPageBreak/>
        <w:t xml:space="preserve">противочумный институт Роспотребнадзора, </w:t>
      </w:r>
      <w:smartTag w:uri="urn:schemas-microsoft-com:office:smarttags" w:element="metricconverter">
        <w:smartTagPr>
          <w:attr w:name="ProductID" w:val="344002, г"/>
        </w:smartTagPr>
        <w:r w:rsidRPr="00841061">
          <w:rPr>
            <w:sz w:val="28"/>
            <w:szCs w:val="28"/>
          </w:rPr>
          <w:t>344002, г</w:t>
        </w:r>
      </w:smartTag>
      <w:r w:rsidRPr="00841061">
        <w:rPr>
          <w:sz w:val="28"/>
          <w:szCs w:val="28"/>
        </w:rPr>
        <w:t xml:space="preserve">. Россия, Ростов-на-Дону, ул. М. Горького, 117/40. </w:t>
      </w:r>
      <w:r w:rsidR="009437A6" w:rsidRPr="00841061">
        <w:rPr>
          <w:b/>
          <w:sz w:val="28"/>
          <w:szCs w:val="28"/>
          <w:lang w:val="en-US"/>
        </w:rPr>
        <w:t>ORCID</w:t>
      </w:r>
      <w:r w:rsidR="009437A6" w:rsidRPr="00841061">
        <w:rPr>
          <w:b/>
          <w:sz w:val="28"/>
          <w:szCs w:val="28"/>
        </w:rPr>
        <w:t>: 0000-0002-</w:t>
      </w:r>
      <w:r w:rsidR="009437A6" w:rsidRPr="00841061">
        <w:rPr>
          <w:b/>
          <w:sz w:val="28"/>
          <w:szCs w:val="28"/>
        </w:rPr>
        <w:t>1840-9627</w:t>
      </w:r>
    </w:p>
    <w:p w:rsidR="00E86409" w:rsidRPr="00841061" w:rsidRDefault="00E86409" w:rsidP="00E86409">
      <w:pPr>
        <w:ind w:firstLine="709"/>
        <w:jc w:val="both"/>
        <w:rPr>
          <w:b/>
          <w:sz w:val="28"/>
          <w:szCs w:val="28"/>
        </w:rPr>
      </w:pPr>
      <w:r w:rsidRPr="00841061">
        <w:rPr>
          <w:sz w:val="28"/>
          <w:szCs w:val="28"/>
        </w:rPr>
        <w:t>Водопьянов А</w:t>
      </w:r>
      <w:r w:rsidR="00770FC8" w:rsidRPr="00841061">
        <w:rPr>
          <w:sz w:val="28"/>
          <w:szCs w:val="28"/>
        </w:rPr>
        <w:t xml:space="preserve">лексей </w:t>
      </w:r>
      <w:r w:rsidRPr="00841061">
        <w:rPr>
          <w:sz w:val="28"/>
          <w:szCs w:val="28"/>
        </w:rPr>
        <w:t>С</w:t>
      </w:r>
      <w:r w:rsidR="00770FC8" w:rsidRPr="00841061">
        <w:rPr>
          <w:sz w:val="28"/>
          <w:szCs w:val="28"/>
        </w:rPr>
        <w:t>ергеевич</w:t>
      </w:r>
      <w:r w:rsidR="00494F5A" w:rsidRPr="00841061">
        <w:rPr>
          <w:sz w:val="28"/>
          <w:szCs w:val="28"/>
        </w:rPr>
        <w:t xml:space="preserve"> </w:t>
      </w:r>
      <w:r w:rsidRPr="00841061">
        <w:rPr>
          <w:sz w:val="28"/>
          <w:szCs w:val="28"/>
        </w:rPr>
        <w:t>-</w:t>
      </w:r>
      <w:r w:rsidR="006121EB" w:rsidRPr="00841061">
        <w:rPr>
          <w:sz w:val="28"/>
          <w:szCs w:val="28"/>
        </w:rPr>
        <w:t xml:space="preserve"> кандидат медицинских наук, </w:t>
      </w:r>
      <w:r w:rsidR="00BE17B1" w:rsidRPr="00841061">
        <w:rPr>
          <w:sz w:val="28"/>
          <w:szCs w:val="28"/>
        </w:rPr>
        <w:t xml:space="preserve">старший научный сотрудник </w:t>
      </w:r>
      <w:r w:rsidR="006121EB" w:rsidRPr="00841061">
        <w:rPr>
          <w:sz w:val="28"/>
          <w:szCs w:val="28"/>
        </w:rPr>
        <w:t>групп</w:t>
      </w:r>
      <w:r w:rsidR="00BE17B1" w:rsidRPr="00841061">
        <w:rPr>
          <w:sz w:val="28"/>
          <w:szCs w:val="28"/>
        </w:rPr>
        <w:t>ы</w:t>
      </w:r>
      <w:r w:rsidR="006121EB" w:rsidRPr="00841061">
        <w:rPr>
          <w:sz w:val="28"/>
          <w:szCs w:val="28"/>
        </w:rPr>
        <w:t xml:space="preserve"> вирусологии ФКУЗ Ростовский-на-Дону противочумный институт Роспотребнадзора, 344002, г. Россия, Ростов-на-Дону, ул. М. Горького, 117/40.</w:t>
      </w:r>
      <w:r w:rsidR="009437A6" w:rsidRPr="00841061">
        <w:rPr>
          <w:sz w:val="28"/>
          <w:szCs w:val="28"/>
          <w:lang w:val="en-US"/>
        </w:rPr>
        <w:t xml:space="preserve"> </w:t>
      </w:r>
      <w:r w:rsidR="009437A6" w:rsidRPr="00841061">
        <w:rPr>
          <w:b/>
          <w:sz w:val="28"/>
          <w:szCs w:val="28"/>
          <w:lang w:val="en-US"/>
        </w:rPr>
        <w:t>ORCID</w:t>
      </w:r>
      <w:r w:rsidR="009437A6" w:rsidRPr="00841061">
        <w:rPr>
          <w:b/>
          <w:sz w:val="28"/>
          <w:szCs w:val="28"/>
        </w:rPr>
        <w:t>: 0000-0002</w:t>
      </w:r>
      <w:r w:rsidR="009437A6" w:rsidRPr="00841061">
        <w:rPr>
          <w:b/>
          <w:sz w:val="28"/>
          <w:szCs w:val="28"/>
        </w:rPr>
        <w:t>-9056-3231</w:t>
      </w:r>
    </w:p>
    <w:p w:rsidR="00E86409" w:rsidRPr="00841061" w:rsidRDefault="00E86409" w:rsidP="006F3CAD">
      <w:pPr>
        <w:ind w:firstLine="709"/>
        <w:jc w:val="both"/>
        <w:rPr>
          <w:sz w:val="28"/>
          <w:szCs w:val="28"/>
        </w:rPr>
      </w:pPr>
      <w:r w:rsidRPr="00841061">
        <w:rPr>
          <w:sz w:val="28"/>
          <w:szCs w:val="28"/>
        </w:rPr>
        <w:t>Водопьянов С</w:t>
      </w:r>
      <w:r w:rsidR="00770FC8" w:rsidRPr="00841061">
        <w:rPr>
          <w:sz w:val="28"/>
          <w:szCs w:val="28"/>
        </w:rPr>
        <w:t xml:space="preserve">ергей </w:t>
      </w:r>
      <w:r w:rsidRPr="00841061">
        <w:rPr>
          <w:sz w:val="28"/>
          <w:szCs w:val="28"/>
        </w:rPr>
        <w:t>О</w:t>
      </w:r>
      <w:r w:rsidR="00770FC8" w:rsidRPr="00841061">
        <w:rPr>
          <w:sz w:val="28"/>
          <w:szCs w:val="28"/>
        </w:rPr>
        <w:t>легович</w:t>
      </w:r>
      <w:r w:rsidR="00494F5A" w:rsidRPr="00841061">
        <w:rPr>
          <w:sz w:val="28"/>
          <w:szCs w:val="28"/>
        </w:rPr>
        <w:t xml:space="preserve"> </w:t>
      </w:r>
      <w:r w:rsidRPr="00841061">
        <w:rPr>
          <w:sz w:val="28"/>
          <w:szCs w:val="28"/>
        </w:rPr>
        <w:t>-</w:t>
      </w:r>
      <w:r w:rsidR="00935153" w:rsidRPr="00841061">
        <w:rPr>
          <w:sz w:val="28"/>
          <w:szCs w:val="28"/>
        </w:rPr>
        <w:t xml:space="preserve"> доктор медицинских наук</w:t>
      </w:r>
      <w:r w:rsidR="006F3CAD" w:rsidRPr="00841061">
        <w:rPr>
          <w:sz w:val="28"/>
          <w:szCs w:val="28"/>
        </w:rPr>
        <w:t xml:space="preserve">, </w:t>
      </w:r>
      <w:r w:rsidR="00494F5A" w:rsidRPr="00841061">
        <w:rPr>
          <w:sz w:val="28"/>
          <w:szCs w:val="28"/>
        </w:rPr>
        <w:t>з</w:t>
      </w:r>
      <w:r w:rsidR="006F3CAD" w:rsidRPr="00841061">
        <w:rPr>
          <w:sz w:val="28"/>
          <w:szCs w:val="28"/>
        </w:rPr>
        <w:t>аведующий лабораторией биохимии микробов ФКУЗ Ростовский-на-Дону противочумный институт Роспотребнадзора, 344002, г. Россия, Ростов-на-Дону, ул. М. Горького, 117/40.</w:t>
      </w:r>
    </w:p>
    <w:p w:rsidR="00770FC8" w:rsidRPr="00841061" w:rsidRDefault="00770FC8" w:rsidP="00E86409">
      <w:pPr>
        <w:ind w:firstLine="709"/>
        <w:jc w:val="both"/>
        <w:outlineLvl w:val="3"/>
        <w:rPr>
          <w:sz w:val="28"/>
          <w:szCs w:val="28"/>
        </w:rPr>
      </w:pPr>
      <w:r w:rsidRPr="00841061">
        <w:rPr>
          <w:sz w:val="28"/>
          <w:szCs w:val="28"/>
        </w:rPr>
        <w:t>Олейников Игорь Павлович – научный сотрудник лаборатории биохимии микробов ФКУЗ Ростовский-на-Дону противочумный институт Роспотребнадзора, 344002, г. Россия, Ростов-на-Дону, ул. М. Горького, 117/40.</w:t>
      </w:r>
    </w:p>
    <w:p w:rsidR="00E86409" w:rsidRPr="00841061" w:rsidRDefault="00770FC8" w:rsidP="006B7B23">
      <w:pPr>
        <w:ind w:firstLine="709"/>
        <w:jc w:val="both"/>
        <w:rPr>
          <w:sz w:val="28"/>
          <w:szCs w:val="28"/>
        </w:rPr>
      </w:pPr>
      <w:r w:rsidRPr="00841061">
        <w:rPr>
          <w:sz w:val="28"/>
          <w:szCs w:val="28"/>
        </w:rPr>
        <w:t xml:space="preserve">Жилин Владимир Георгиевич </w:t>
      </w:r>
      <w:r w:rsidR="00E86409" w:rsidRPr="00841061">
        <w:rPr>
          <w:sz w:val="28"/>
          <w:szCs w:val="28"/>
        </w:rPr>
        <w:t>-</w:t>
      </w:r>
      <w:r w:rsidR="00935153" w:rsidRPr="00841061">
        <w:rPr>
          <w:sz w:val="28"/>
          <w:szCs w:val="28"/>
        </w:rPr>
        <w:t xml:space="preserve"> директор Ростовской областной станции по борьбе с болезнями животных с противоэпизоотическим отрядом, 344000 г. Ростов-на-Дону, ул. 16 линия, д. 18.</w:t>
      </w:r>
    </w:p>
    <w:p w:rsidR="00E86409" w:rsidRPr="00841061" w:rsidRDefault="00E86409" w:rsidP="006B7B23">
      <w:pPr>
        <w:ind w:firstLine="709"/>
        <w:jc w:val="both"/>
        <w:rPr>
          <w:sz w:val="28"/>
          <w:szCs w:val="28"/>
        </w:rPr>
      </w:pPr>
      <w:r w:rsidRPr="00841061">
        <w:rPr>
          <w:sz w:val="28"/>
          <w:szCs w:val="28"/>
        </w:rPr>
        <w:t>Швагер М</w:t>
      </w:r>
      <w:r w:rsidR="00463891" w:rsidRPr="00841061">
        <w:rPr>
          <w:sz w:val="28"/>
          <w:szCs w:val="28"/>
        </w:rPr>
        <w:t xml:space="preserve">ихаил </w:t>
      </w:r>
      <w:r w:rsidRPr="00841061">
        <w:rPr>
          <w:sz w:val="28"/>
          <w:szCs w:val="28"/>
        </w:rPr>
        <w:t>М</w:t>
      </w:r>
      <w:r w:rsidR="00463891" w:rsidRPr="00841061">
        <w:rPr>
          <w:sz w:val="28"/>
          <w:szCs w:val="28"/>
        </w:rPr>
        <w:t>ихайлович</w:t>
      </w:r>
      <w:r w:rsidR="006B7B23" w:rsidRPr="00841061">
        <w:rPr>
          <w:sz w:val="28"/>
          <w:szCs w:val="28"/>
        </w:rPr>
        <w:t xml:space="preserve"> – зав. отделом ФБУЗ «Центр гигиены и эпидемиологии в Ростовской области», 344019, г. Ростов-на-Дону, 7-я линия, 67.</w:t>
      </w:r>
    </w:p>
    <w:p w:rsidR="00463891" w:rsidRPr="00841061" w:rsidRDefault="00463891" w:rsidP="006B7B23">
      <w:pPr>
        <w:ind w:firstLine="709"/>
        <w:jc w:val="both"/>
        <w:rPr>
          <w:sz w:val="28"/>
          <w:szCs w:val="28"/>
        </w:rPr>
      </w:pPr>
      <w:r w:rsidRPr="00841061">
        <w:rPr>
          <w:sz w:val="28"/>
          <w:szCs w:val="28"/>
        </w:rPr>
        <w:t xml:space="preserve">Тютюнькова Наталья Геннадьевна – кандидат медицинских наук, доцент кафедры эпидемиологии ФГБОУ </w:t>
      </w:r>
      <w:proofErr w:type="gramStart"/>
      <w:r w:rsidRPr="00841061">
        <w:rPr>
          <w:sz w:val="28"/>
          <w:szCs w:val="28"/>
        </w:rPr>
        <w:t>ВО</w:t>
      </w:r>
      <w:proofErr w:type="gramEnd"/>
      <w:r w:rsidRPr="00841061">
        <w:rPr>
          <w:sz w:val="28"/>
          <w:szCs w:val="28"/>
        </w:rPr>
        <w:t xml:space="preserve"> Ростовский государственный медицинский университет Минздрава России, 344022, Россия, г. Ростов-на-Дону, пер. Нахичеванский, 29. </w:t>
      </w:r>
      <w:bookmarkStart w:id="0" w:name="_GoBack"/>
      <w:bookmarkEnd w:id="0"/>
    </w:p>
    <w:sectPr w:rsidR="00463891" w:rsidRPr="00841061" w:rsidSect="00E9035B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C5" w:rsidRDefault="006078C5" w:rsidP="00707F5A">
      <w:r>
        <w:separator/>
      </w:r>
    </w:p>
  </w:endnote>
  <w:endnote w:type="continuationSeparator" w:id="0">
    <w:p w:rsidR="006078C5" w:rsidRDefault="006078C5" w:rsidP="0070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970681"/>
      <w:docPartObj>
        <w:docPartGallery w:val="Page Numbers (Bottom of Page)"/>
        <w:docPartUnique/>
      </w:docPartObj>
    </w:sdtPr>
    <w:sdtEndPr/>
    <w:sdtContent>
      <w:p w:rsidR="00707F5A" w:rsidRDefault="00707F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7E">
          <w:rPr>
            <w:noProof/>
          </w:rPr>
          <w:t>11</w:t>
        </w:r>
        <w:r>
          <w:fldChar w:fldCharType="end"/>
        </w:r>
      </w:p>
    </w:sdtContent>
  </w:sdt>
  <w:p w:rsidR="00707F5A" w:rsidRDefault="00707F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C5" w:rsidRDefault="006078C5" w:rsidP="00707F5A">
      <w:r>
        <w:separator/>
      </w:r>
    </w:p>
  </w:footnote>
  <w:footnote w:type="continuationSeparator" w:id="0">
    <w:p w:rsidR="006078C5" w:rsidRDefault="006078C5" w:rsidP="0070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E60"/>
    <w:multiLevelType w:val="hybridMultilevel"/>
    <w:tmpl w:val="6AE41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1F68A3"/>
    <w:multiLevelType w:val="hybridMultilevel"/>
    <w:tmpl w:val="E88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E6"/>
    <w:rsid w:val="0000260F"/>
    <w:rsid w:val="00037CCD"/>
    <w:rsid w:val="000822F5"/>
    <w:rsid w:val="00090C22"/>
    <w:rsid w:val="000A3FC6"/>
    <w:rsid w:val="00122D00"/>
    <w:rsid w:val="001245A4"/>
    <w:rsid w:val="00177FDA"/>
    <w:rsid w:val="00241790"/>
    <w:rsid w:val="00250C5E"/>
    <w:rsid w:val="00252F32"/>
    <w:rsid w:val="002567E6"/>
    <w:rsid w:val="00260252"/>
    <w:rsid w:val="00296394"/>
    <w:rsid w:val="002A1E81"/>
    <w:rsid w:val="002B424F"/>
    <w:rsid w:val="00306CEE"/>
    <w:rsid w:val="003070AC"/>
    <w:rsid w:val="00313949"/>
    <w:rsid w:val="00314046"/>
    <w:rsid w:val="0034205A"/>
    <w:rsid w:val="00357304"/>
    <w:rsid w:val="003E6215"/>
    <w:rsid w:val="00463891"/>
    <w:rsid w:val="00494F5A"/>
    <w:rsid w:val="004A37F3"/>
    <w:rsid w:val="00503249"/>
    <w:rsid w:val="005264A3"/>
    <w:rsid w:val="00565FE3"/>
    <w:rsid w:val="006078C5"/>
    <w:rsid w:val="006121EB"/>
    <w:rsid w:val="00622A7F"/>
    <w:rsid w:val="006328E6"/>
    <w:rsid w:val="006637A7"/>
    <w:rsid w:val="00682BEA"/>
    <w:rsid w:val="006A1B07"/>
    <w:rsid w:val="006A3F11"/>
    <w:rsid w:val="006B7B23"/>
    <w:rsid w:val="006E0349"/>
    <w:rsid w:val="006F09E6"/>
    <w:rsid w:val="006F3CAD"/>
    <w:rsid w:val="00707F5A"/>
    <w:rsid w:val="007244EC"/>
    <w:rsid w:val="00755229"/>
    <w:rsid w:val="00770FC8"/>
    <w:rsid w:val="00841061"/>
    <w:rsid w:val="00863BE0"/>
    <w:rsid w:val="008B149B"/>
    <w:rsid w:val="008B3BEB"/>
    <w:rsid w:val="008C24F2"/>
    <w:rsid w:val="00903DE4"/>
    <w:rsid w:val="00923FCE"/>
    <w:rsid w:val="00935153"/>
    <w:rsid w:val="009437A6"/>
    <w:rsid w:val="00954ACB"/>
    <w:rsid w:val="009739A1"/>
    <w:rsid w:val="009C0477"/>
    <w:rsid w:val="009F0EEC"/>
    <w:rsid w:val="009F2B63"/>
    <w:rsid w:val="00A046A2"/>
    <w:rsid w:val="00AA5CAF"/>
    <w:rsid w:val="00AA657E"/>
    <w:rsid w:val="00B42561"/>
    <w:rsid w:val="00B50E36"/>
    <w:rsid w:val="00B73058"/>
    <w:rsid w:val="00BA7FB7"/>
    <w:rsid w:val="00BC008F"/>
    <w:rsid w:val="00BE03A4"/>
    <w:rsid w:val="00BE17B1"/>
    <w:rsid w:val="00C70088"/>
    <w:rsid w:val="00C91FED"/>
    <w:rsid w:val="00CC077B"/>
    <w:rsid w:val="00CE14A5"/>
    <w:rsid w:val="00CF0541"/>
    <w:rsid w:val="00CF392A"/>
    <w:rsid w:val="00D02FCA"/>
    <w:rsid w:val="00D14D23"/>
    <w:rsid w:val="00D155BB"/>
    <w:rsid w:val="00D23749"/>
    <w:rsid w:val="00D36175"/>
    <w:rsid w:val="00D43B5E"/>
    <w:rsid w:val="00DA03CE"/>
    <w:rsid w:val="00E42F7F"/>
    <w:rsid w:val="00E86409"/>
    <w:rsid w:val="00E9035B"/>
    <w:rsid w:val="00EC10E5"/>
    <w:rsid w:val="00F230A4"/>
    <w:rsid w:val="00F51933"/>
    <w:rsid w:val="00F625E1"/>
    <w:rsid w:val="00F84309"/>
    <w:rsid w:val="00FD49C1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02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65F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B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B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07F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7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07F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7F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02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65F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B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B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07F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7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07F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7F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_vodyanitskay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pidemiolog.rostgmu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D2F8-1169-4571-955A-835D6C13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2017-09-07T13:12:00Z</cp:lastPrinted>
  <dcterms:created xsi:type="dcterms:W3CDTF">2017-11-22T11:48:00Z</dcterms:created>
  <dcterms:modified xsi:type="dcterms:W3CDTF">2017-11-22T12:11:00Z</dcterms:modified>
</cp:coreProperties>
</file>